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94" w:rsidRDefault="00961F94" w:rsidP="00961F94">
      <w:pPr>
        <w:pStyle w:val="Sansinterligne"/>
        <w:jc w:val="center"/>
      </w:pPr>
    </w:p>
    <w:p w:rsidR="00BF2F9A" w:rsidRPr="00961F94" w:rsidRDefault="00961F94" w:rsidP="00961F94">
      <w:pPr>
        <w:pStyle w:val="Sansinterligne"/>
        <w:pBdr>
          <w:top w:val="single" w:sz="4" w:space="1" w:color="auto"/>
          <w:left w:val="single" w:sz="4" w:space="4" w:color="auto"/>
          <w:bottom w:val="single" w:sz="4" w:space="1" w:color="auto"/>
          <w:right w:val="single" w:sz="4" w:space="4" w:color="auto"/>
        </w:pBdr>
        <w:jc w:val="center"/>
        <w:rPr>
          <w:b/>
          <w:sz w:val="28"/>
          <w:szCs w:val="28"/>
        </w:rPr>
      </w:pPr>
      <w:r w:rsidRPr="00961F94">
        <w:rPr>
          <w:b/>
          <w:sz w:val="28"/>
          <w:szCs w:val="28"/>
        </w:rPr>
        <w:t>REUNION CYCLE 3</w:t>
      </w:r>
    </w:p>
    <w:p w:rsidR="00961F94" w:rsidRPr="00961F94" w:rsidRDefault="00961F94" w:rsidP="00961F94">
      <w:pPr>
        <w:pStyle w:val="Sansinterligne"/>
        <w:pBdr>
          <w:top w:val="single" w:sz="4" w:space="1" w:color="auto"/>
          <w:left w:val="single" w:sz="4" w:space="4" w:color="auto"/>
          <w:bottom w:val="single" w:sz="4" w:space="1" w:color="auto"/>
          <w:right w:val="single" w:sz="4" w:space="4" w:color="auto"/>
        </w:pBdr>
        <w:jc w:val="center"/>
        <w:rPr>
          <w:b/>
          <w:sz w:val="28"/>
          <w:szCs w:val="28"/>
        </w:rPr>
      </w:pPr>
      <w:r w:rsidRPr="00961F94">
        <w:rPr>
          <w:b/>
          <w:sz w:val="28"/>
          <w:szCs w:val="28"/>
        </w:rPr>
        <w:t>Mercredi 2</w:t>
      </w:r>
      <w:r w:rsidR="000C00EE">
        <w:rPr>
          <w:b/>
          <w:sz w:val="28"/>
          <w:szCs w:val="28"/>
        </w:rPr>
        <w:t>1</w:t>
      </w:r>
      <w:bookmarkStart w:id="0" w:name="_GoBack"/>
      <w:bookmarkEnd w:id="0"/>
      <w:r w:rsidRPr="00961F94">
        <w:rPr>
          <w:b/>
          <w:sz w:val="28"/>
          <w:szCs w:val="28"/>
        </w:rPr>
        <w:t xml:space="preserve"> septembre 2016</w:t>
      </w:r>
    </w:p>
    <w:p w:rsidR="00961F94" w:rsidRPr="00961F94" w:rsidRDefault="00961F94" w:rsidP="00961F94">
      <w:pPr>
        <w:pStyle w:val="Sansinterligne"/>
        <w:pBdr>
          <w:top w:val="single" w:sz="4" w:space="1" w:color="auto"/>
          <w:left w:val="single" w:sz="4" w:space="4" w:color="auto"/>
          <w:bottom w:val="single" w:sz="4" w:space="1" w:color="auto"/>
          <w:right w:val="single" w:sz="4" w:space="4" w:color="auto"/>
        </w:pBdr>
        <w:jc w:val="center"/>
        <w:rPr>
          <w:b/>
          <w:sz w:val="28"/>
          <w:szCs w:val="28"/>
        </w:rPr>
      </w:pPr>
      <w:r w:rsidRPr="00961F94">
        <w:rPr>
          <w:b/>
          <w:sz w:val="28"/>
          <w:szCs w:val="28"/>
        </w:rPr>
        <w:t>13h30-16h30 ; collège de Meythet</w:t>
      </w:r>
    </w:p>
    <w:p w:rsidR="00961F94" w:rsidRDefault="00961F94" w:rsidP="00961F94">
      <w:pPr>
        <w:pStyle w:val="Sansinterligne"/>
      </w:pPr>
    </w:p>
    <w:p w:rsidR="00961F94" w:rsidRDefault="00961F94" w:rsidP="00961F94">
      <w:pPr>
        <w:pStyle w:val="Sansinterligne"/>
      </w:pPr>
    </w:p>
    <w:p w:rsidR="00961F94" w:rsidRDefault="00961F94" w:rsidP="00961F94">
      <w:pPr>
        <w:pStyle w:val="Sansinterligne"/>
        <w:jc w:val="center"/>
        <w:rPr>
          <w:sz w:val="36"/>
          <w:szCs w:val="36"/>
        </w:rPr>
      </w:pPr>
      <w:r w:rsidRPr="00961F94">
        <w:rPr>
          <w:sz w:val="36"/>
          <w:szCs w:val="36"/>
        </w:rPr>
        <w:t>GROUPE EPS</w:t>
      </w:r>
    </w:p>
    <w:p w:rsidR="00961F94" w:rsidRDefault="00961F94" w:rsidP="00961F94">
      <w:pPr>
        <w:pStyle w:val="Sansinterligne"/>
        <w:jc w:val="center"/>
        <w:rPr>
          <w:sz w:val="36"/>
          <w:szCs w:val="36"/>
        </w:rPr>
      </w:pPr>
    </w:p>
    <w:p w:rsidR="00961F94" w:rsidRPr="00F14310" w:rsidRDefault="00961F94" w:rsidP="00961F94">
      <w:pPr>
        <w:pStyle w:val="Sansinterligne"/>
        <w:rPr>
          <w:b/>
          <w:sz w:val="28"/>
          <w:szCs w:val="28"/>
        </w:rPr>
      </w:pPr>
      <w:r w:rsidRPr="00F14310">
        <w:rPr>
          <w:b/>
          <w:sz w:val="28"/>
          <w:szCs w:val="28"/>
        </w:rPr>
        <w:t>1) Découverte des documents</w:t>
      </w:r>
    </w:p>
    <w:p w:rsidR="00961F94" w:rsidRDefault="00961F94" w:rsidP="00961F94">
      <w:pPr>
        <w:pStyle w:val="Sansinterligne"/>
        <w:rPr>
          <w:sz w:val="28"/>
          <w:szCs w:val="28"/>
        </w:rPr>
      </w:pPr>
      <w:r>
        <w:rPr>
          <w:sz w:val="28"/>
          <w:szCs w:val="28"/>
        </w:rPr>
        <w:t>Le travail effectué par les enseignants du primaire sur les repères de progressivité n’avait pas été communiqué aux enseignants du collège.</w:t>
      </w:r>
    </w:p>
    <w:p w:rsidR="00961F94" w:rsidRDefault="00961F94" w:rsidP="00961F94">
      <w:pPr>
        <w:pStyle w:val="Sansinterligne"/>
        <w:rPr>
          <w:sz w:val="28"/>
          <w:szCs w:val="28"/>
        </w:rPr>
      </w:pPr>
      <w:r>
        <w:rPr>
          <w:sz w:val="28"/>
          <w:szCs w:val="28"/>
        </w:rPr>
        <w:t>Un échange sur les repères de progressivité EPS a</w:t>
      </w:r>
      <w:r w:rsidR="00A6237F">
        <w:rPr>
          <w:sz w:val="28"/>
          <w:szCs w:val="28"/>
        </w:rPr>
        <w:t xml:space="preserve"> donc</w:t>
      </w:r>
      <w:r>
        <w:rPr>
          <w:sz w:val="28"/>
          <w:szCs w:val="28"/>
        </w:rPr>
        <w:t xml:space="preserve"> été mis en place</w:t>
      </w:r>
      <w:r w:rsidR="00A6237F">
        <w:rPr>
          <w:sz w:val="28"/>
          <w:szCs w:val="28"/>
        </w:rPr>
        <w:t xml:space="preserve"> en début de réunion</w:t>
      </w:r>
      <w:r>
        <w:rPr>
          <w:sz w:val="28"/>
          <w:szCs w:val="28"/>
        </w:rPr>
        <w:t>.</w:t>
      </w:r>
    </w:p>
    <w:p w:rsidR="00961F94" w:rsidRDefault="00961F94" w:rsidP="00961F94">
      <w:pPr>
        <w:pStyle w:val="Sansinterligne"/>
        <w:rPr>
          <w:sz w:val="28"/>
          <w:szCs w:val="28"/>
        </w:rPr>
      </w:pPr>
    </w:p>
    <w:p w:rsidR="00961F94" w:rsidRPr="00F14310" w:rsidRDefault="00961F94" w:rsidP="00961F94">
      <w:pPr>
        <w:pStyle w:val="Sansinterligne"/>
        <w:rPr>
          <w:b/>
          <w:sz w:val="28"/>
          <w:szCs w:val="28"/>
        </w:rPr>
      </w:pPr>
      <w:r w:rsidRPr="00F14310">
        <w:rPr>
          <w:b/>
          <w:sz w:val="28"/>
          <w:szCs w:val="28"/>
        </w:rPr>
        <w:t>2) Travail autour des programmations</w:t>
      </w:r>
    </w:p>
    <w:p w:rsidR="007666E9" w:rsidRDefault="00961F94" w:rsidP="00F14310">
      <w:pPr>
        <w:pStyle w:val="Sansinterligne"/>
        <w:jc w:val="both"/>
        <w:rPr>
          <w:sz w:val="28"/>
          <w:szCs w:val="28"/>
        </w:rPr>
      </w:pPr>
      <w:r>
        <w:rPr>
          <w:sz w:val="28"/>
          <w:szCs w:val="28"/>
        </w:rPr>
        <w:t>Lors des réunions précédentes, nous avions constaté que les activités proposées en EPS pouvaient être bien différentes selon</w:t>
      </w:r>
      <w:r w:rsidR="007666E9">
        <w:rPr>
          <w:sz w:val="28"/>
          <w:szCs w:val="28"/>
        </w:rPr>
        <w:t xml:space="preserve"> les écoles</w:t>
      </w:r>
      <w:r w:rsidR="00C826A7">
        <w:rPr>
          <w:sz w:val="28"/>
          <w:szCs w:val="28"/>
        </w:rPr>
        <w:t>,</w:t>
      </w:r>
      <w:r w:rsidR="007666E9">
        <w:rPr>
          <w:sz w:val="28"/>
          <w:szCs w:val="28"/>
        </w:rPr>
        <w:t xml:space="preserve"> en fonction des infrastructures</w:t>
      </w:r>
      <w:r w:rsidR="00C826A7">
        <w:rPr>
          <w:sz w:val="28"/>
          <w:szCs w:val="28"/>
        </w:rPr>
        <w:t>,</w:t>
      </w:r>
      <w:r w:rsidR="007666E9">
        <w:rPr>
          <w:sz w:val="28"/>
          <w:szCs w:val="28"/>
        </w:rPr>
        <w:t xml:space="preserve"> du matériel et du budget.</w:t>
      </w:r>
    </w:p>
    <w:p w:rsidR="007666E9" w:rsidRDefault="007666E9" w:rsidP="00F14310">
      <w:pPr>
        <w:pStyle w:val="Sansinterligne"/>
        <w:jc w:val="both"/>
        <w:rPr>
          <w:sz w:val="28"/>
          <w:szCs w:val="28"/>
        </w:rPr>
      </w:pPr>
      <w:r>
        <w:rPr>
          <w:sz w:val="28"/>
          <w:szCs w:val="28"/>
        </w:rPr>
        <w:t>Un échange a été mis en place</w:t>
      </w:r>
      <w:r w:rsidR="00A6237F">
        <w:rPr>
          <w:sz w:val="28"/>
          <w:szCs w:val="28"/>
        </w:rPr>
        <w:t>, également,</w:t>
      </w:r>
      <w:r>
        <w:rPr>
          <w:sz w:val="28"/>
          <w:szCs w:val="28"/>
        </w:rPr>
        <w:t xml:space="preserve"> autour des programmations du collège de Meythet et de l’école élémentaire du centre de Meythet.</w:t>
      </w:r>
    </w:p>
    <w:p w:rsidR="00961F94" w:rsidRDefault="007666E9" w:rsidP="00F14310">
      <w:pPr>
        <w:pStyle w:val="Sansinterligne"/>
        <w:jc w:val="both"/>
        <w:rPr>
          <w:sz w:val="28"/>
          <w:szCs w:val="28"/>
        </w:rPr>
      </w:pPr>
      <w:r>
        <w:rPr>
          <w:sz w:val="28"/>
          <w:szCs w:val="28"/>
        </w:rPr>
        <w:t>Nous avons constaté</w:t>
      </w:r>
      <w:r w:rsidR="00961F94">
        <w:rPr>
          <w:sz w:val="28"/>
          <w:szCs w:val="28"/>
        </w:rPr>
        <w:t xml:space="preserve"> </w:t>
      </w:r>
      <w:r>
        <w:rPr>
          <w:sz w:val="28"/>
          <w:szCs w:val="28"/>
        </w:rPr>
        <w:t>que, sur les 3 années du cycle (CM1/CM2, 6</w:t>
      </w:r>
      <w:r w:rsidRPr="007666E9">
        <w:rPr>
          <w:sz w:val="28"/>
          <w:szCs w:val="28"/>
          <w:vertAlign w:val="superscript"/>
        </w:rPr>
        <w:t>ème</w:t>
      </w:r>
      <w:r>
        <w:rPr>
          <w:sz w:val="28"/>
          <w:szCs w:val="28"/>
        </w:rPr>
        <w:t>) tous les champs d’apprentissage sont travaillés.</w:t>
      </w:r>
    </w:p>
    <w:p w:rsidR="007666E9" w:rsidRDefault="007666E9" w:rsidP="00961F94">
      <w:pPr>
        <w:pStyle w:val="Sansinterligne"/>
        <w:rPr>
          <w:sz w:val="28"/>
          <w:szCs w:val="28"/>
        </w:rPr>
      </w:pPr>
    </w:p>
    <w:p w:rsidR="007666E9" w:rsidRDefault="007666E9" w:rsidP="00F14310">
      <w:pPr>
        <w:pStyle w:val="Sansinterligne"/>
        <w:jc w:val="both"/>
        <w:rPr>
          <w:sz w:val="28"/>
          <w:szCs w:val="28"/>
        </w:rPr>
      </w:pPr>
      <w:r>
        <w:rPr>
          <w:sz w:val="28"/>
          <w:szCs w:val="28"/>
        </w:rPr>
        <w:t>Les activités de combat ne sont pas travaillées au collège mais sont travaillées en élémentaire</w:t>
      </w:r>
      <w:r w:rsidR="001437A2">
        <w:rPr>
          <w:sz w:val="28"/>
          <w:szCs w:val="28"/>
        </w:rPr>
        <w:t>.</w:t>
      </w:r>
    </w:p>
    <w:p w:rsidR="001437A2" w:rsidRDefault="001437A2" w:rsidP="00F14310">
      <w:pPr>
        <w:pStyle w:val="Sansinterligne"/>
        <w:jc w:val="both"/>
        <w:rPr>
          <w:sz w:val="28"/>
          <w:szCs w:val="28"/>
        </w:rPr>
      </w:pPr>
      <w:r>
        <w:rPr>
          <w:sz w:val="28"/>
          <w:szCs w:val="28"/>
        </w:rPr>
        <w:t>Les activités artistiques ne sont pas travaillées en 6</w:t>
      </w:r>
      <w:r w:rsidRPr="001437A2">
        <w:rPr>
          <w:sz w:val="28"/>
          <w:szCs w:val="28"/>
          <w:vertAlign w:val="superscript"/>
        </w:rPr>
        <w:t>ème</w:t>
      </w:r>
      <w:r>
        <w:rPr>
          <w:sz w:val="28"/>
          <w:szCs w:val="28"/>
        </w:rPr>
        <w:t xml:space="preserve"> mais sont travaillées en élémentaire.</w:t>
      </w:r>
    </w:p>
    <w:p w:rsidR="00F14310" w:rsidRDefault="00F14310" w:rsidP="00961F94">
      <w:pPr>
        <w:pStyle w:val="Sansinterligne"/>
        <w:rPr>
          <w:sz w:val="28"/>
          <w:szCs w:val="28"/>
        </w:rPr>
      </w:pPr>
    </w:p>
    <w:p w:rsidR="00F14310" w:rsidRDefault="00F14310" w:rsidP="00F14310">
      <w:pPr>
        <w:pStyle w:val="Sansinterligne"/>
        <w:jc w:val="both"/>
        <w:rPr>
          <w:sz w:val="28"/>
          <w:szCs w:val="28"/>
        </w:rPr>
      </w:pPr>
      <w:r>
        <w:rPr>
          <w:sz w:val="28"/>
          <w:szCs w:val="28"/>
        </w:rPr>
        <w:t>A noter que les élèves arrivent au collège avec un niveau de natation très hétérogène. Certains enfants n’ont pas fait natation depuis le niveau CE1 faute de créneaux disponibles dans les bassins (priorité donnée aux élèves de cycle 2).</w:t>
      </w:r>
    </w:p>
    <w:p w:rsidR="00F14310" w:rsidRDefault="00F14310" w:rsidP="00F14310">
      <w:pPr>
        <w:pStyle w:val="Sansinterligne"/>
        <w:jc w:val="both"/>
        <w:rPr>
          <w:sz w:val="28"/>
          <w:szCs w:val="28"/>
        </w:rPr>
      </w:pPr>
    </w:p>
    <w:p w:rsidR="00F14310" w:rsidRPr="003C2444" w:rsidRDefault="00F14310" w:rsidP="00F14310">
      <w:pPr>
        <w:pStyle w:val="Sansinterligne"/>
        <w:jc w:val="both"/>
        <w:rPr>
          <w:b/>
          <w:sz w:val="28"/>
          <w:szCs w:val="28"/>
        </w:rPr>
      </w:pPr>
      <w:r w:rsidRPr="003C2444">
        <w:rPr>
          <w:b/>
          <w:sz w:val="28"/>
          <w:szCs w:val="28"/>
        </w:rPr>
        <w:t>3) Travail autour d’un champ</w:t>
      </w:r>
    </w:p>
    <w:p w:rsidR="00F14310" w:rsidRDefault="00F14310" w:rsidP="00F14310">
      <w:pPr>
        <w:pStyle w:val="Sansinterligne"/>
        <w:jc w:val="both"/>
        <w:rPr>
          <w:sz w:val="28"/>
          <w:szCs w:val="28"/>
        </w:rPr>
      </w:pPr>
      <w:r>
        <w:rPr>
          <w:sz w:val="28"/>
          <w:szCs w:val="28"/>
        </w:rPr>
        <w:t>Nous travaillons autour du thème « produire une performance, maximale, mesurable à une échéance donnée »</w:t>
      </w:r>
      <w:r w:rsidR="003C2444">
        <w:rPr>
          <w:sz w:val="28"/>
          <w:szCs w:val="28"/>
        </w:rPr>
        <w:t xml:space="preserve"> et plus particulièrement la course.</w:t>
      </w:r>
    </w:p>
    <w:p w:rsidR="00F14310" w:rsidRDefault="00F14310" w:rsidP="00F14310">
      <w:pPr>
        <w:pStyle w:val="Sansinterligne"/>
        <w:jc w:val="both"/>
        <w:rPr>
          <w:sz w:val="28"/>
          <w:szCs w:val="28"/>
        </w:rPr>
      </w:pPr>
    </w:p>
    <w:p w:rsidR="00F14310" w:rsidRDefault="00F14310" w:rsidP="00F14310">
      <w:pPr>
        <w:pStyle w:val="Sansinterligne"/>
        <w:jc w:val="both"/>
        <w:rPr>
          <w:sz w:val="28"/>
          <w:szCs w:val="28"/>
        </w:rPr>
      </w:pPr>
      <w:r>
        <w:rPr>
          <w:sz w:val="28"/>
          <w:szCs w:val="28"/>
        </w:rPr>
        <w:t xml:space="preserve">Ce qui se fait en élémentaire : </w:t>
      </w:r>
    </w:p>
    <w:p w:rsidR="00F14310" w:rsidRDefault="00F14310" w:rsidP="00F14310">
      <w:pPr>
        <w:pStyle w:val="Sansinterligne"/>
        <w:jc w:val="both"/>
        <w:rPr>
          <w:sz w:val="28"/>
          <w:szCs w:val="28"/>
        </w:rPr>
      </w:pPr>
      <w:r>
        <w:rPr>
          <w:sz w:val="28"/>
          <w:szCs w:val="28"/>
        </w:rPr>
        <w:t>Course longue avec passage de brevet USEP (temps de course pour les CM1 = 12 minutes et pour les CM2 = 15 minutes)</w:t>
      </w:r>
    </w:p>
    <w:p w:rsidR="00F14310" w:rsidRDefault="00F14310" w:rsidP="00F14310">
      <w:pPr>
        <w:pStyle w:val="Sansinterligne"/>
        <w:jc w:val="both"/>
        <w:rPr>
          <w:sz w:val="28"/>
          <w:szCs w:val="28"/>
        </w:rPr>
      </w:pPr>
    </w:p>
    <w:p w:rsidR="00F14310" w:rsidRDefault="00F14310" w:rsidP="00F14310">
      <w:pPr>
        <w:pStyle w:val="Sansinterligne"/>
        <w:jc w:val="both"/>
        <w:rPr>
          <w:sz w:val="28"/>
          <w:szCs w:val="28"/>
        </w:rPr>
      </w:pPr>
      <w:r>
        <w:rPr>
          <w:sz w:val="28"/>
          <w:szCs w:val="28"/>
        </w:rPr>
        <w:t>Ce qui se fait au collège</w:t>
      </w:r>
      <w:r w:rsidR="003C2444">
        <w:rPr>
          <w:sz w:val="28"/>
          <w:szCs w:val="28"/>
        </w:rPr>
        <w:t xml:space="preserve"> : </w:t>
      </w:r>
    </w:p>
    <w:p w:rsidR="00D4390E" w:rsidRDefault="00D4390E" w:rsidP="00F14310">
      <w:pPr>
        <w:pStyle w:val="Sansinterligne"/>
        <w:jc w:val="both"/>
        <w:rPr>
          <w:sz w:val="28"/>
          <w:szCs w:val="28"/>
        </w:rPr>
      </w:pPr>
      <w:r>
        <w:rPr>
          <w:sz w:val="28"/>
          <w:szCs w:val="28"/>
        </w:rPr>
        <w:t>En général, on ne court pas sur 12 minutes ou 15 minutes à la suite mais sur des temps fractionnés : exemple 9 minutes + 6 minutes</w:t>
      </w:r>
    </w:p>
    <w:p w:rsidR="00D4390E" w:rsidRDefault="00D4390E" w:rsidP="00F14310">
      <w:pPr>
        <w:pStyle w:val="Sansinterligne"/>
        <w:jc w:val="both"/>
        <w:rPr>
          <w:sz w:val="28"/>
          <w:szCs w:val="28"/>
        </w:rPr>
      </w:pPr>
    </w:p>
    <w:p w:rsidR="003C2444" w:rsidRDefault="003C2444" w:rsidP="00F14310">
      <w:pPr>
        <w:pStyle w:val="Sansinterligne"/>
        <w:jc w:val="both"/>
        <w:rPr>
          <w:sz w:val="28"/>
          <w:szCs w:val="28"/>
        </w:rPr>
      </w:pPr>
      <w:r>
        <w:rPr>
          <w:sz w:val="28"/>
          <w:szCs w:val="28"/>
        </w:rPr>
        <w:t>1</w:t>
      </w:r>
      <w:r w:rsidRPr="003C2444">
        <w:rPr>
          <w:sz w:val="28"/>
          <w:szCs w:val="28"/>
          <w:vertAlign w:val="superscript"/>
        </w:rPr>
        <w:t>ère</w:t>
      </w:r>
      <w:r>
        <w:rPr>
          <w:sz w:val="28"/>
          <w:szCs w:val="28"/>
        </w:rPr>
        <w:t xml:space="preserve"> séance = test de VMA pour élaborer les niveaux ; chaque élève connait ainsi son niveau maximum</w:t>
      </w:r>
    </w:p>
    <w:p w:rsidR="003C2444" w:rsidRDefault="003C2444" w:rsidP="00F14310">
      <w:pPr>
        <w:pStyle w:val="Sansinterligne"/>
        <w:jc w:val="both"/>
        <w:rPr>
          <w:sz w:val="28"/>
          <w:szCs w:val="28"/>
        </w:rPr>
      </w:pPr>
    </w:p>
    <w:p w:rsidR="003C2444" w:rsidRDefault="003C2444" w:rsidP="00F14310">
      <w:pPr>
        <w:pStyle w:val="Sansinterligne"/>
        <w:jc w:val="both"/>
        <w:rPr>
          <w:sz w:val="28"/>
          <w:szCs w:val="28"/>
        </w:rPr>
      </w:pPr>
      <w:r>
        <w:rPr>
          <w:sz w:val="28"/>
          <w:szCs w:val="28"/>
        </w:rPr>
        <w:t>On peut alors</w:t>
      </w:r>
      <w:r w:rsidR="00C826A7">
        <w:rPr>
          <w:sz w:val="28"/>
          <w:szCs w:val="28"/>
        </w:rPr>
        <w:t>,</w:t>
      </w:r>
      <w:r>
        <w:rPr>
          <w:sz w:val="28"/>
          <w:szCs w:val="28"/>
        </w:rPr>
        <w:t xml:space="preserve"> lors des séances suivantes</w:t>
      </w:r>
      <w:r w:rsidR="00F0097E">
        <w:rPr>
          <w:sz w:val="28"/>
          <w:szCs w:val="28"/>
        </w:rPr>
        <w:t>,</w:t>
      </w:r>
      <w:r>
        <w:rPr>
          <w:sz w:val="28"/>
          <w:szCs w:val="28"/>
        </w:rPr>
        <w:t xml:space="preserve"> travailler différentes « performances »</w:t>
      </w:r>
    </w:p>
    <w:p w:rsidR="003C2444" w:rsidRDefault="003C2444" w:rsidP="00F14310">
      <w:pPr>
        <w:pStyle w:val="Sansinterligne"/>
        <w:jc w:val="both"/>
        <w:rPr>
          <w:sz w:val="28"/>
          <w:szCs w:val="28"/>
        </w:rPr>
      </w:pPr>
      <w:r>
        <w:rPr>
          <w:sz w:val="28"/>
          <w:szCs w:val="28"/>
        </w:rPr>
        <w:t>Exemples :</w:t>
      </w:r>
    </w:p>
    <w:p w:rsidR="003C2444" w:rsidRDefault="003C2444" w:rsidP="00F14310">
      <w:pPr>
        <w:pStyle w:val="Sansinterligne"/>
        <w:jc w:val="both"/>
        <w:rPr>
          <w:sz w:val="28"/>
          <w:szCs w:val="28"/>
        </w:rPr>
      </w:pPr>
      <w:r>
        <w:rPr>
          <w:sz w:val="28"/>
          <w:szCs w:val="28"/>
        </w:rPr>
        <w:t>- allure verte, entre 50% et 60% de son maximum = je m’échauffe ; c’est facile, je ne suis pas essoufflé, je peux parler</w:t>
      </w:r>
    </w:p>
    <w:p w:rsidR="003C2444" w:rsidRDefault="003C2444" w:rsidP="00F14310">
      <w:pPr>
        <w:pStyle w:val="Sansinterligne"/>
        <w:jc w:val="both"/>
        <w:rPr>
          <w:sz w:val="28"/>
          <w:szCs w:val="28"/>
        </w:rPr>
      </w:pPr>
      <w:r>
        <w:rPr>
          <w:sz w:val="28"/>
          <w:szCs w:val="28"/>
        </w:rPr>
        <w:t>- allure orange, entre 60% et 70% de son maximum = endurance ; cela reste facile mais je suis plus essoufflé</w:t>
      </w:r>
    </w:p>
    <w:p w:rsidR="003C2444" w:rsidRDefault="003C2444" w:rsidP="00F14310">
      <w:pPr>
        <w:pStyle w:val="Sansinterligne"/>
        <w:jc w:val="both"/>
        <w:rPr>
          <w:sz w:val="28"/>
          <w:szCs w:val="28"/>
        </w:rPr>
      </w:pPr>
      <w:r>
        <w:rPr>
          <w:sz w:val="28"/>
          <w:szCs w:val="28"/>
        </w:rPr>
        <w:t>- allure rouge, entre 80% et 90% de son maximum = endurance performance ; je suis essoufflé, j’ai du mal à parler</w:t>
      </w:r>
    </w:p>
    <w:p w:rsidR="003C2444" w:rsidRDefault="003C2444" w:rsidP="00F14310">
      <w:pPr>
        <w:pStyle w:val="Sansinterligne"/>
        <w:jc w:val="both"/>
        <w:rPr>
          <w:sz w:val="28"/>
          <w:szCs w:val="28"/>
        </w:rPr>
      </w:pPr>
      <w:r>
        <w:rPr>
          <w:sz w:val="28"/>
          <w:szCs w:val="28"/>
        </w:rPr>
        <w:t>- allure noire = vitesse ; très difficile</w:t>
      </w:r>
    </w:p>
    <w:p w:rsidR="001C142E" w:rsidRDefault="001C142E" w:rsidP="00F14310">
      <w:pPr>
        <w:pStyle w:val="Sansinterligne"/>
        <w:jc w:val="both"/>
        <w:rPr>
          <w:sz w:val="28"/>
          <w:szCs w:val="28"/>
        </w:rPr>
      </w:pPr>
    </w:p>
    <w:p w:rsidR="001C142E" w:rsidRPr="00D4390E" w:rsidRDefault="001C142E" w:rsidP="00F14310">
      <w:pPr>
        <w:pStyle w:val="Sansinterligne"/>
        <w:jc w:val="both"/>
        <w:rPr>
          <w:sz w:val="28"/>
          <w:szCs w:val="28"/>
          <w:u w:val="single"/>
        </w:rPr>
      </w:pPr>
      <w:r w:rsidRPr="00D4390E">
        <w:rPr>
          <w:sz w:val="28"/>
          <w:szCs w:val="28"/>
          <w:u w:val="single"/>
        </w:rPr>
        <w:t>Exemple de séance</w:t>
      </w:r>
    </w:p>
    <w:p w:rsidR="001C142E" w:rsidRDefault="001C142E" w:rsidP="00F14310">
      <w:pPr>
        <w:pStyle w:val="Sansinterligne"/>
        <w:jc w:val="both"/>
        <w:rPr>
          <w:sz w:val="28"/>
          <w:szCs w:val="28"/>
        </w:rPr>
      </w:pPr>
      <w:r>
        <w:rPr>
          <w:sz w:val="28"/>
          <w:szCs w:val="28"/>
        </w:rPr>
        <w:t>Sur la piste, une zone départ et plusieurs cônes installés à différentes distances.</w:t>
      </w:r>
    </w:p>
    <w:p w:rsidR="001C142E" w:rsidRDefault="001C142E" w:rsidP="00F14310">
      <w:pPr>
        <w:pStyle w:val="Sansinterligne"/>
        <w:jc w:val="both"/>
        <w:rPr>
          <w:sz w:val="28"/>
          <w:szCs w:val="28"/>
        </w:rPr>
      </w:pPr>
    </w:p>
    <w:p w:rsidR="001C142E" w:rsidRDefault="001C142E" w:rsidP="00F14310">
      <w:pPr>
        <w:pStyle w:val="Sansinterligne"/>
        <w:jc w:val="both"/>
        <w:rPr>
          <w:sz w:val="28"/>
          <w:szCs w:val="28"/>
        </w:rPr>
      </w:pPr>
      <w:r>
        <w:rPr>
          <w:sz w:val="28"/>
          <w:szCs w:val="28"/>
        </w:rPr>
        <w:t>But de l’exercice :</w:t>
      </w:r>
    </w:p>
    <w:p w:rsidR="00D4390E" w:rsidRDefault="00D4390E" w:rsidP="00F14310">
      <w:pPr>
        <w:pStyle w:val="Sansinterligne"/>
        <w:jc w:val="both"/>
        <w:rPr>
          <w:sz w:val="28"/>
          <w:szCs w:val="28"/>
        </w:rPr>
      </w:pPr>
      <w:r>
        <w:rPr>
          <w:sz w:val="28"/>
          <w:szCs w:val="28"/>
        </w:rPr>
        <w:t>Courir à une allure de 80%</w:t>
      </w:r>
    </w:p>
    <w:p w:rsidR="00D4390E" w:rsidRDefault="00D4390E" w:rsidP="00F14310">
      <w:pPr>
        <w:pStyle w:val="Sansinterligne"/>
        <w:jc w:val="both"/>
        <w:rPr>
          <w:sz w:val="28"/>
          <w:szCs w:val="28"/>
        </w:rPr>
      </w:pPr>
      <w:r>
        <w:rPr>
          <w:sz w:val="28"/>
          <w:szCs w:val="28"/>
        </w:rPr>
        <w:t>Arriver à son cône en 30 secondes puis revenir à la zone départ en 30 secondes soit une minute pour faire l’aller-retour</w:t>
      </w:r>
      <w:r w:rsidR="00DD509A">
        <w:rPr>
          <w:sz w:val="28"/>
          <w:szCs w:val="28"/>
        </w:rPr>
        <w:t xml:space="preserve"> (coup de sifflet</w:t>
      </w:r>
      <w:r w:rsidR="00B47B49">
        <w:rPr>
          <w:sz w:val="28"/>
          <w:szCs w:val="28"/>
        </w:rPr>
        <w:t xml:space="preserve"> pour</w:t>
      </w:r>
      <w:r w:rsidR="00DD509A">
        <w:rPr>
          <w:sz w:val="28"/>
          <w:szCs w:val="28"/>
        </w:rPr>
        <w:t xml:space="preserve"> se repérer dans le temps)</w:t>
      </w:r>
    </w:p>
    <w:p w:rsidR="00D4390E" w:rsidRDefault="001C142E" w:rsidP="00D4390E">
      <w:pPr>
        <w:pStyle w:val="Sansinterligne"/>
        <w:jc w:val="both"/>
        <w:rPr>
          <w:sz w:val="28"/>
          <w:szCs w:val="28"/>
        </w:rPr>
      </w:pPr>
      <w:r>
        <w:rPr>
          <w:sz w:val="28"/>
          <w:szCs w:val="28"/>
        </w:rPr>
        <w:t>Tous les élèves vont donc travailler la même compétence, la même capacité</w:t>
      </w:r>
      <w:r w:rsidR="00D4390E">
        <w:rPr>
          <w:sz w:val="28"/>
          <w:szCs w:val="28"/>
        </w:rPr>
        <w:t xml:space="preserve"> mais</w:t>
      </w:r>
      <w:r w:rsidR="00D4390E" w:rsidRPr="00D4390E">
        <w:rPr>
          <w:sz w:val="28"/>
          <w:szCs w:val="28"/>
        </w:rPr>
        <w:t xml:space="preserve"> </w:t>
      </w:r>
      <w:r w:rsidR="00D4390E">
        <w:rPr>
          <w:sz w:val="28"/>
          <w:szCs w:val="28"/>
        </w:rPr>
        <w:t>en fonction de sa VMA, chaque enfant aura un cône différent.</w:t>
      </w:r>
    </w:p>
    <w:p w:rsidR="001C142E" w:rsidRDefault="00D4390E" w:rsidP="00F14310">
      <w:pPr>
        <w:pStyle w:val="Sansinterligne"/>
        <w:jc w:val="both"/>
        <w:rPr>
          <w:sz w:val="28"/>
          <w:szCs w:val="28"/>
        </w:rPr>
      </w:pPr>
      <w:r>
        <w:rPr>
          <w:sz w:val="28"/>
          <w:szCs w:val="28"/>
        </w:rPr>
        <w:t>On peut courir 3 fois 3 minutes avec à 1 minutes de repos à chaque fois.</w:t>
      </w: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Default="00C826A7" w:rsidP="00F14310">
      <w:pPr>
        <w:pStyle w:val="Sansinterligne"/>
        <w:jc w:val="both"/>
        <w:rPr>
          <w:sz w:val="28"/>
          <w:szCs w:val="28"/>
        </w:rPr>
      </w:pPr>
    </w:p>
    <w:p w:rsidR="00C826A7" w:rsidRPr="00961F94" w:rsidRDefault="00C826A7" w:rsidP="00F14310">
      <w:pPr>
        <w:pStyle w:val="Sansinterligne"/>
        <w:jc w:val="both"/>
        <w:rPr>
          <w:sz w:val="28"/>
          <w:szCs w:val="28"/>
        </w:rPr>
      </w:pPr>
    </w:p>
    <w:sectPr w:rsidR="00C826A7" w:rsidRPr="00961F94" w:rsidSect="00961F94">
      <w:pgSz w:w="11906" w:h="16838"/>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A37F1"/>
    <w:multiLevelType w:val="hybridMultilevel"/>
    <w:tmpl w:val="DA2679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94"/>
    <w:rsid w:val="000C00EE"/>
    <w:rsid w:val="001437A2"/>
    <w:rsid w:val="001C142E"/>
    <w:rsid w:val="003C2444"/>
    <w:rsid w:val="0057118D"/>
    <w:rsid w:val="007666E9"/>
    <w:rsid w:val="00961F94"/>
    <w:rsid w:val="00A6237F"/>
    <w:rsid w:val="00B47B49"/>
    <w:rsid w:val="00BF2F9A"/>
    <w:rsid w:val="00C826A7"/>
    <w:rsid w:val="00D4390E"/>
    <w:rsid w:val="00DD509A"/>
    <w:rsid w:val="00F0097E"/>
    <w:rsid w:val="00F14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168DC-B605-494A-B08E-700D61A7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61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448</Words>
  <Characters>2469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cp:revision>
  <dcterms:created xsi:type="dcterms:W3CDTF">2016-11-18T08:59:00Z</dcterms:created>
  <dcterms:modified xsi:type="dcterms:W3CDTF">2016-11-18T12:54:00Z</dcterms:modified>
</cp:coreProperties>
</file>