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sz w:val="28"/>
          <w:szCs w:val="28"/>
        </w:rPr>
        <w:t>ECRIRE</w:t>
      </w:r>
    </w:p>
    <w:p>
      <w:pPr>
        <w:pStyle w:val="style0"/>
      </w:pPr>
      <w:r>
        <w:rPr>
          <w:sz w:val="28"/>
          <w:szCs w:val="28"/>
          <w:u w:val="single"/>
        </w:rPr>
        <w:t>Domaine 1</w:t>
      </w:r>
    </w:p>
    <w:p>
      <w:pPr>
        <w:pStyle w:val="style0"/>
      </w:pPr>
      <w:r>
        <w:rPr>
          <w:sz w:val="28"/>
          <w:szCs w:val="28"/>
        </w:rPr>
        <w:t>Attendus de fin de cycle :  deux pages trop ambitieux</w:t>
      </w:r>
    </w:p>
    <w:p>
      <w:pPr>
        <w:pStyle w:val="style0"/>
      </w:pPr>
      <w:r>
        <w:rPr>
          <w:sz w:val="28"/>
          <w:szCs w:val="28"/>
        </w:rPr>
        <w:t>Programmes 2008 : 2 pages en fin de 3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>.</w:t>
      </w:r>
    </w:p>
    <w:p>
      <w:pPr>
        <w:pStyle w:val="style0"/>
      </w:pPr>
      <w:r>
        <w:rPr>
          <w:sz w:val="28"/>
          <w:szCs w:val="28"/>
          <w:u w:val="single"/>
        </w:rPr>
        <w:t>Domaine 2</w:t>
      </w:r>
    </w:p>
    <w:p>
      <w:pPr>
        <w:pStyle w:val="style0"/>
      </w:pPr>
      <w:r>
        <w:rPr>
          <w:sz w:val="28"/>
          <w:szCs w:val="28"/>
        </w:rPr>
        <w:t>Repère 3 impossible. Au collège une salle informatique pour 600 élèves et ni tablettes ni portables.</w:t>
      </w:r>
    </w:p>
    <w:p>
      <w:pPr>
        <w:pStyle w:val="style0"/>
      </w:pPr>
      <w:r>
        <w:rPr>
          <w:sz w:val="28"/>
          <w:szCs w:val="28"/>
          <w:u w:val="single"/>
        </w:rPr>
        <w:t>Domaine 3</w:t>
      </w:r>
    </w:p>
    <w:p>
      <w:pPr>
        <w:pStyle w:val="style0"/>
      </w:pPr>
      <w:r>
        <w:rPr>
          <w:sz w:val="28"/>
          <w:szCs w:val="28"/>
        </w:rPr>
        <w:t>Enlever arbre à choix</w:t>
      </w:r>
    </w:p>
    <w:p>
      <w:pPr>
        <w:pStyle w:val="style0"/>
      </w:pPr>
      <w:r>
        <w:rPr>
          <w:sz w:val="28"/>
          <w:szCs w:val="28"/>
          <w:u w:val="single"/>
        </w:rPr>
        <w:t>Domaine 4</w:t>
      </w:r>
    </w:p>
    <w:p>
      <w:pPr>
        <w:pStyle w:val="style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Faut-il quand on écrit se reporter à un genre de textes (ex le conte) ? </w:t>
      </w:r>
    </w:p>
    <w:p>
      <w:pPr>
        <w:pStyle w:val="style0"/>
      </w:pPr>
      <w:r>
        <w:rPr>
          <w:sz w:val="28"/>
          <w:szCs w:val="28"/>
        </w:rPr>
        <w:t>Au collège plus d’entrée par le genre de textes.</w:t>
      </w:r>
    </w:p>
    <w:p>
      <w:pPr>
        <w:pStyle w:val="style0"/>
      </w:pPr>
      <w:r>
        <w:rPr>
          <w:sz w:val="28"/>
          <w:szCs w:val="28"/>
          <w:u w:val="single"/>
        </w:rPr>
        <w:t>Domaine 6</w:t>
      </w:r>
    </w:p>
    <w:p>
      <w:pPr>
        <w:pStyle w:val="style0"/>
      </w:pPr>
      <w:r>
        <w:rPr>
          <w:sz w:val="28"/>
          <w:szCs w:val="28"/>
        </w:rPr>
        <w:t>Oral scriptural ?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b/>
          <w:sz w:val="28"/>
          <w:szCs w:val="28"/>
        </w:rPr>
        <w:t>LECTURE ET COMPREHENSION DE L’ECRIT</w:t>
      </w:r>
    </w:p>
    <w:p>
      <w:pPr>
        <w:pStyle w:val="style0"/>
      </w:pPr>
      <w:r>
        <w:rPr>
          <w:sz w:val="28"/>
          <w:szCs w:val="28"/>
          <w:u w:val="single"/>
        </w:rPr>
        <w:t>Domaine 1</w:t>
      </w:r>
    </w:p>
    <w:p>
      <w:pPr>
        <w:pStyle w:val="style0"/>
      </w:pPr>
      <w:r>
        <w:rPr>
          <w:sz w:val="28"/>
          <w:szCs w:val="28"/>
        </w:rPr>
        <w:t xml:space="preserve">Repère 1 et 2 </w:t>
      </w:r>
    </w:p>
    <w:p>
      <w:pPr>
        <w:pStyle w:val="style0"/>
      </w:pPr>
      <w:r>
        <w:rPr>
          <w:sz w:val="28"/>
          <w:szCs w:val="28"/>
        </w:rPr>
        <w:t>Enlever l’idée de vitesse. Parler de fluidité.</w:t>
      </w:r>
    </w:p>
    <w:p>
      <w:pPr>
        <w:pStyle w:val="style0"/>
      </w:pPr>
      <w:r>
        <w:rPr>
          <w:sz w:val="28"/>
          <w:szCs w:val="28"/>
        </w:rPr>
        <w:t>Repère 2 :</w:t>
      </w:r>
    </w:p>
    <w:p>
      <w:pPr>
        <w:pStyle w:val="style0"/>
      </w:pPr>
      <w:r>
        <w:rPr>
          <w:sz w:val="28"/>
          <w:szCs w:val="28"/>
        </w:rPr>
        <w:t>changer « Apprendre et restituer par « Travailler et restituer »</w:t>
      </w:r>
    </w:p>
    <w:p>
      <w:pPr>
        <w:pStyle w:val="style0"/>
      </w:pPr>
      <w:r>
        <w:rPr>
          <w:sz w:val="28"/>
          <w:szCs w:val="28"/>
        </w:rPr>
        <w:t>Repère 3 : préparer une lecture à plusieurs…: ambitieux</w:t>
      </w:r>
    </w:p>
    <w:p>
      <w:pPr>
        <w:pStyle w:val="style0"/>
      </w:pPr>
      <w:r>
        <w:rPr>
          <w:sz w:val="28"/>
          <w:szCs w:val="28"/>
          <w:u w:val="single"/>
        </w:rPr>
        <w:t>Domaine 2</w:t>
      </w:r>
    </w:p>
    <w:p>
      <w:pPr>
        <w:pStyle w:val="style0"/>
      </w:pPr>
      <w:r>
        <w:rPr>
          <w:sz w:val="28"/>
          <w:szCs w:val="28"/>
        </w:rPr>
        <w:t>Ne pas dire anaphores et chaines anaphoriques mais reprises nominales et pronominales</w:t>
      </w:r>
    </w:p>
    <w:p>
      <w:pPr>
        <w:pStyle w:val="style0"/>
      </w:pPr>
      <w:r>
        <w:rPr>
          <w:b/>
          <w:sz w:val="28"/>
          <w:szCs w:val="28"/>
        </w:rPr>
      </w:r>
    </w:p>
    <w:p>
      <w:pPr>
        <w:pStyle w:val="style0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LANGAGE ORAL</w:t>
      </w:r>
    </w:p>
    <w:p>
      <w:pPr>
        <w:pStyle w:val="style0"/>
      </w:pPr>
      <w:r>
        <w:rPr>
          <w:sz w:val="28"/>
          <w:szCs w:val="28"/>
        </w:rPr>
        <w:t>Ca va être difficile de faire beaucoup d’oral au collège avec 3h30 de français.</w:t>
      </w:r>
    </w:p>
    <w:sectPr>
      <w:type w:val="nextPage"/>
      <w:pgSz w:h="16838" w:w="11906"/>
      <w:pgMar w:bottom="1021" w:footer="0" w:gutter="0" w:header="0" w:left="1418" w:right="1418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" w:eastAsia="SimSun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paragraph">
    <w:name w:val="Titre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Corps de texte"/>
    <w:basedOn w:val="style0"/>
    <w:next w:val="style17"/>
    <w:pPr>
      <w:spacing w:after="120" w:before="0"/>
    </w:pPr>
    <w:rPr/>
  </w:style>
  <w:style w:styleId="style18" w:type="paragraph">
    <w:name w:val="Liste"/>
    <w:basedOn w:val="style17"/>
    <w:next w:val="style18"/>
    <w:pPr/>
    <w:rPr>
      <w:rFonts w:cs="Mangal"/>
    </w:rPr>
  </w:style>
  <w:style w:styleId="style19" w:type="paragraph">
    <w:name w:val="Légende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2016-09-21T12:09:00.00Z</dcterms:created>
  <dc:creator>Muriel VOISIN</dc:creator>
  <cp:lastModifiedBy>user</cp:lastModifiedBy>
  <dcterms:modified xsi:type="dcterms:W3CDTF">2016-09-29T09:53:00.00Z</dcterms:modified>
  <cp:revision>23</cp:revision>
</cp:coreProperties>
</file>