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264"/>
        <w:gridCol w:w="2266"/>
        <w:gridCol w:w="143"/>
        <w:gridCol w:w="1844"/>
        <w:gridCol w:w="3826"/>
      </w:tblGrid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TITRE DE L’ACTIVITE</w:t>
            </w:r>
          </w:p>
        </w:tc>
        <w:tc>
          <w:tcPr>
            <w:tcW w:w="8079" w:type="dxa"/>
            <w:gridSpan w:val="4"/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«  Voix Off » d’un support vidéo sur le monstre du Loch Ness.</w:t>
            </w:r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de séances</w:t>
            </w:r>
          </w:p>
        </w:tc>
        <w:tc>
          <w:tcPr>
            <w:tcW w:w="2266" w:type="dxa"/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2</w:t>
            </w:r>
          </w:p>
          <w:p w:rsidR="00C95CF3" w:rsidRDefault="00C95CF3">
            <w:pPr>
              <w:spacing w:after="0" w:line="240" w:lineRule="auto"/>
            </w:pPr>
          </w:p>
        </w:tc>
        <w:tc>
          <w:tcPr>
            <w:tcW w:w="1987" w:type="dxa"/>
            <w:gridSpan w:val="2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</w:pPr>
            <w:r>
              <w:t>Séance concernée :</w:t>
            </w:r>
          </w:p>
        </w:tc>
        <w:tc>
          <w:tcPr>
            <w:tcW w:w="3826" w:type="dxa"/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Dernière= présentation aux autres é</w:t>
            </w:r>
          </w:p>
        </w:tc>
      </w:tr>
      <w:tr w:rsidR="00C95CF3">
        <w:tc>
          <w:tcPr>
            <w:tcW w:w="10342" w:type="dxa"/>
            <w:gridSpan w:val="5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</w:pPr>
            <w:r>
              <w:rPr>
                <w:b/>
              </w:rPr>
              <w:t>Approche privilégiée :</w:t>
            </w:r>
          </w:p>
        </w:tc>
      </w:tr>
      <w:tr w:rsidR="00C95CF3">
        <w:tc>
          <w:tcPr>
            <w:tcW w:w="10342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</w:pPr>
            <w:r>
              <w:rPr>
                <w:b/>
                <w:bCs/>
              </w:rPr>
              <w:t xml:space="preserve">Travail en amont / Prérequis:   </w:t>
            </w:r>
            <w:r>
              <w:t xml:space="preserve">- Recherche et exposés sur des </w:t>
            </w:r>
            <w:r>
              <w:t>créatures fantastiques, puis plus particulièrement sur la légende du monstre du Loch Ness</w:t>
            </w:r>
          </w:p>
          <w:p w:rsidR="00C95CF3" w:rsidRDefault="0033642E">
            <w:pPr>
              <w:spacing w:after="0" w:line="240" w:lineRule="auto"/>
            </w:pPr>
            <w:r>
              <w:t xml:space="preserve">                                    - Production d’écrit pour travailler la description et le vocabulaire des créatures</w:t>
            </w:r>
          </w:p>
          <w:p w:rsidR="00C95CF3" w:rsidRDefault="0033642E">
            <w:pPr>
              <w:spacing w:after="0" w:line="240" w:lineRule="auto"/>
            </w:pPr>
            <w:r>
              <w:t xml:space="preserve">                          </w:t>
            </w:r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Communicationelle</w:t>
            </w:r>
            <w:proofErr w:type="spellEnd"/>
          </w:p>
        </w:tc>
        <w:tc>
          <w:tcPr>
            <w:tcW w:w="8079" w:type="dxa"/>
            <w:gridSpan w:val="4"/>
            <w:shd w:val="clear" w:color="auto" w:fill="auto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Apprendre à parler, techniques, écoute, confiance</w:t>
            </w:r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Discursive (productions langagières orales et/ou écrites)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rPr>
                <w:b/>
              </w:rPr>
              <w:t>Lire des textes :</w:t>
            </w:r>
            <w:r>
              <w:t xml:space="preserve"> racontant</w:t>
            </w:r>
          </w:p>
          <w:p w:rsidR="00C95CF3" w:rsidRDefault="0033642E">
            <w:pPr>
              <w:spacing w:after="0" w:line="240" w:lineRule="auto"/>
            </w:pPr>
            <w:r>
              <w:t>Expliquant</w:t>
            </w:r>
          </w:p>
          <w:p w:rsidR="00C95CF3" w:rsidRDefault="0033642E">
            <w:pPr>
              <w:spacing w:after="0" w:line="240" w:lineRule="auto"/>
            </w:pPr>
            <w:r>
              <w:t>Donnant consignes</w:t>
            </w:r>
          </w:p>
          <w:p w:rsidR="00C95CF3" w:rsidRDefault="0033642E">
            <w:pPr>
              <w:spacing w:after="0" w:line="240" w:lineRule="auto"/>
            </w:pPr>
            <w:r>
              <w:t>Différents supports (carte, tableaux graphiques…)</w:t>
            </w:r>
          </w:p>
        </w:tc>
        <w:tc>
          <w:tcPr>
            <w:tcW w:w="1844" w:type="dxa"/>
            <w:shd w:val="clear" w:color="auto" w:fill="auto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Parler :</w:t>
            </w:r>
          </w:p>
          <w:p w:rsidR="00C95CF3" w:rsidRDefault="0033642E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Décrire</w:t>
            </w:r>
          </w:p>
          <w:p w:rsidR="00C95CF3" w:rsidRDefault="0033642E">
            <w:pPr>
              <w:spacing w:after="0" w:line="240" w:lineRule="auto"/>
            </w:pPr>
            <w:r>
              <w:t>Raconter</w:t>
            </w:r>
          </w:p>
          <w:p w:rsidR="00C95CF3" w:rsidRDefault="0033642E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Expliquer</w:t>
            </w:r>
          </w:p>
          <w:p w:rsidR="00C95CF3" w:rsidRDefault="0033642E">
            <w:pPr>
              <w:spacing w:after="0" w:line="240" w:lineRule="auto"/>
            </w:pPr>
            <w:r>
              <w:t>Ordonner</w:t>
            </w:r>
          </w:p>
          <w:p w:rsidR="00C95CF3" w:rsidRDefault="0033642E">
            <w:pPr>
              <w:spacing w:after="0" w:line="240" w:lineRule="auto"/>
            </w:pPr>
            <w:r>
              <w:t>Argumenter</w:t>
            </w:r>
          </w:p>
          <w:p w:rsidR="00C95CF3" w:rsidRDefault="0033642E">
            <w:pPr>
              <w:spacing w:after="0" w:line="240" w:lineRule="auto"/>
            </w:pPr>
            <w:r>
              <w:t>Justifier</w:t>
            </w:r>
          </w:p>
          <w:p w:rsidR="00C95CF3" w:rsidRDefault="0033642E">
            <w:pPr>
              <w:spacing w:after="0" w:line="240" w:lineRule="auto"/>
            </w:pPr>
            <w:r>
              <w:t>Critiquer</w:t>
            </w:r>
          </w:p>
          <w:p w:rsidR="00C95CF3" w:rsidRDefault="00C95CF3">
            <w:pPr>
              <w:spacing w:after="0" w:line="240" w:lineRule="auto"/>
            </w:pPr>
          </w:p>
        </w:tc>
        <w:tc>
          <w:tcPr>
            <w:tcW w:w="3826" w:type="dxa"/>
            <w:shd w:val="clear" w:color="auto" w:fill="auto"/>
          </w:tcPr>
          <w:p w:rsidR="00C95CF3" w:rsidRDefault="003364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Ecrire</w:t>
            </w:r>
            <w:proofErr w:type="spellEnd"/>
            <w:r>
              <w:rPr>
                <w:b/>
              </w:rPr>
              <w:t xml:space="preserve"> phrases, textes pour :</w:t>
            </w:r>
          </w:p>
          <w:p w:rsidR="00C95CF3" w:rsidRDefault="0033642E">
            <w:pPr>
              <w:spacing w:after="0" w:line="240" w:lineRule="auto"/>
            </w:pPr>
            <w:r>
              <w:t>Décrire</w:t>
            </w:r>
          </w:p>
          <w:p w:rsidR="00C95CF3" w:rsidRDefault="0033642E">
            <w:pPr>
              <w:spacing w:after="0" w:line="240" w:lineRule="auto"/>
            </w:pPr>
            <w:r>
              <w:t>Raconter</w:t>
            </w:r>
          </w:p>
          <w:p w:rsidR="00C95CF3" w:rsidRDefault="0033642E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Expliquer</w:t>
            </w:r>
          </w:p>
          <w:p w:rsidR="00C95CF3" w:rsidRDefault="0033642E">
            <w:pPr>
              <w:spacing w:after="0" w:line="240" w:lineRule="auto"/>
            </w:pPr>
            <w:r>
              <w:t>Ordonner</w:t>
            </w:r>
          </w:p>
          <w:p w:rsidR="00C95CF3" w:rsidRDefault="0033642E">
            <w:pPr>
              <w:spacing w:after="0" w:line="240" w:lineRule="auto"/>
            </w:pPr>
            <w:r>
              <w:t>Argumenter</w:t>
            </w:r>
          </w:p>
          <w:p w:rsidR="00C95CF3" w:rsidRDefault="0033642E">
            <w:pPr>
              <w:spacing w:after="0" w:line="240" w:lineRule="auto"/>
            </w:pPr>
            <w:r>
              <w:t>Justifier</w:t>
            </w:r>
          </w:p>
          <w:p w:rsidR="00C95CF3" w:rsidRDefault="0033642E">
            <w:pPr>
              <w:spacing w:after="0" w:line="240" w:lineRule="auto"/>
            </w:pPr>
            <w:r>
              <w:t>Critiquer</w:t>
            </w:r>
          </w:p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Faire des tableaux, des cartes, graphiques…</w:t>
            </w:r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Intégrée (approche dans situations intégrées)</w:t>
            </w:r>
          </w:p>
        </w:tc>
        <w:tc>
          <w:tcPr>
            <w:tcW w:w="8079" w:type="dxa"/>
            <w:gridSpan w:val="4"/>
            <w:shd w:val="clear" w:color="auto" w:fill="auto"/>
          </w:tcPr>
          <w:p w:rsidR="00C95CF3" w:rsidRDefault="0033642E" w:rsidP="0033642E">
            <w:pPr>
              <w:spacing w:after="0" w:line="240" w:lineRule="auto"/>
            </w:pPr>
            <w:r>
              <w:rPr>
                <w:b/>
              </w:rPr>
              <w:t xml:space="preserve"> mise en voix d’une vidéo </w:t>
            </w:r>
            <w:bookmarkStart w:id="0" w:name="_GoBack"/>
            <w:bookmarkEnd w:id="0"/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Objectifs visés</w:t>
            </w:r>
          </w:p>
        </w:tc>
        <w:tc>
          <w:tcPr>
            <w:tcW w:w="8079" w:type="dxa"/>
            <w:gridSpan w:val="4"/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- décrire des images en utilisant des connaissances préalables</w:t>
            </w:r>
          </w:p>
          <w:p w:rsidR="00C95CF3" w:rsidRDefault="0033642E">
            <w:pPr>
              <w:spacing w:after="0" w:line="240" w:lineRule="auto"/>
            </w:pPr>
            <w:r>
              <w:t>- se faire comprendre</w:t>
            </w:r>
          </w:p>
          <w:p w:rsidR="00C95CF3" w:rsidRDefault="0033642E">
            <w:pPr>
              <w:spacing w:after="0" w:line="240" w:lineRule="auto"/>
            </w:pPr>
            <w:r>
              <w:t>- utiliser du vocabulaire approprié</w:t>
            </w:r>
          </w:p>
          <w:p w:rsidR="00C95CF3" w:rsidRDefault="0033642E">
            <w:pPr>
              <w:spacing w:after="0" w:line="240" w:lineRule="auto"/>
            </w:pPr>
            <w:r>
              <w:t>- adapter son débit de paroles à l’image en mouvement</w:t>
            </w: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Déroulement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Consignes</w:t>
            </w:r>
          </w:p>
        </w:tc>
        <w:tc>
          <w:tcPr>
            <w:tcW w:w="3826" w:type="dxa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Durée, matériel et </w:t>
            </w:r>
            <w:r>
              <w:rPr>
                <w:b/>
              </w:rPr>
              <w:t>dispositif</w:t>
            </w:r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</w:pPr>
            <w:r>
              <w:t>1)  Rappel des informations sur le Loch Ness</w:t>
            </w:r>
          </w:p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min</w:t>
            </w:r>
          </w:p>
          <w:p w:rsidR="00C95CF3" w:rsidRDefault="00C95CF3">
            <w:pPr>
              <w:spacing w:after="0" w:line="240" w:lineRule="auto"/>
              <w:rPr>
                <w:b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C95CF3" w:rsidRDefault="0033642E">
            <w:pPr>
              <w:spacing w:after="0" w:line="240" w:lineRule="auto"/>
            </w:pPr>
            <w:proofErr w:type="gramStart"/>
            <w:r>
              <w:t>«  On</w:t>
            </w:r>
            <w:proofErr w:type="gramEnd"/>
            <w:r>
              <w:t xml:space="preserve"> va relire l’affiche. Rappelez-moi à quelle information fait référence chacun des mots clés. »</w:t>
            </w: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</w:tc>
        <w:tc>
          <w:tcPr>
            <w:tcW w:w="3826" w:type="dxa"/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- affiche/ mots clés</w:t>
            </w:r>
          </w:p>
          <w:p w:rsidR="00C95CF3" w:rsidRDefault="0033642E">
            <w:pPr>
              <w:spacing w:after="0" w:line="240" w:lineRule="auto"/>
            </w:pPr>
            <w:r>
              <w:t>- classe entière</w:t>
            </w:r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C95CF3">
            <w:pPr>
              <w:spacing w:after="0" w:line="240" w:lineRule="auto"/>
            </w:pPr>
          </w:p>
          <w:p w:rsidR="00C95CF3" w:rsidRDefault="0033642E">
            <w:pPr>
              <w:spacing w:after="0" w:line="240" w:lineRule="auto"/>
            </w:pPr>
            <w:r>
              <w:t>2) 1</w:t>
            </w:r>
            <w:r>
              <w:rPr>
                <w:vertAlign w:val="superscript"/>
              </w:rPr>
              <w:t>er</w:t>
            </w:r>
            <w:r>
              <w:t xml:space="preserve"> visionnage de la vidéo</w:t>
            </w:r>
          </w:p>
          <w:p w:rsidR="00C95CF3" w:rsidRDefault="0033642E">
            <w:pPr>
              <w:spacing w:after="0" w:line="240" w:lineRule="auto"/>
            </w:pPr>
            <w:r>
              <w:t>5 min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C95CF3" w:rsidRDefault="0033642E">
            <w:pPr>
              <w:spacing w:after="0" w:line="240" w:lineRule="auto"/>
            </w:pPr>
            <w:proofErr w:type="gramStart"/>
            <w:r>
              <w:t>«  Vous</w:t>
            </w:r>
            <w:proofErr w:type="gramEnd"/>
            <w:r>
              <w:t xml:space="preserve"> </w:t>
            </w:r>
            <w:r>
              <w:t xml:space="preserve">allez visionné la vidéo d’un </w:t>
            </w:r>
            <w:proofErr w:type="spellStart"/>
            <w:r>
              <w:t>Youtubeur</w:t>
            </w:r>
            <w:proofErr w:type="spellEnd"/>
            <w:r>
              <w:t xml:space="preserve"> sur la légende du Loch Ness.</w:t>
            </w:r>
          </w:p>
          <w:p w:rsidR="00C95CF3" w:rsidRDefault="0033642E">
            <w:pPr>
              <w:spacing w:after="0" w:line="240" w:lineRule="auto"/>
            </w:pPr>
            <w:r>
              <w:t xml:space="preserve">Dans la première partie, vous entendrez la voix du commentateur. </w:t>
            </w:r>
            <w:proofErr w:type="spellStart"/>
            <w:r>
              <w:t>A</w:t>
            </w:r>
            <w:proofErr w:type="spellEnd"/>
            <w:r>
              <w:t xml:space="preserve"> un moment donné, je couperai le son (pendant 40s). Il n’y aura plus que les images.</w:t>
            </w:r>
          </w:p>
          <w:p w:rsidR="00C95CF3" w:rsidRDefault="0033642E">
            <w:pPr>
              <w:spacing w:after="0" w:line="240" w:lineRule="auto"/>
            </w:pPr>
            <w:r>
              <w:t>Il faudra imaginer et inventer ce que</w:t>
            </w:r>
            <w:r>
              <w:t xml:space="preserve"> pourrait dire le commentateur.</w:t>
            </w:r>
          </w:p>
          <w:p w:rsidR="00C95CF3" w:rsidRDefault="0033642E">
            <w:pPr>
              <w:spacing w:after="0" w:line="240" w:lineRule="auto"/>
            </w:pPr>
            <w:r>
              <w:t>Vous êtes libres de faire le commentaire que vous voulez mais cela devra rester en lien avec les images. »</w:t>
            </w: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</w:tc>
        <w:tc>
          <w:tcPr>
            <w:tcW w:w="3826" w:type="dxa"/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- classe entière</w:t>
            </w:r>
          </w:p>
          <w:p w:rsidR="00C95CF3" w:rsidRDefault="0033642E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vidéoproj</w:t>
            </w:r>
            <w:proofErr w:type="spellEnd"/>
          </w:p>
          <w:p w:rsidR="00C95CF3" w:rsidRDefault="0033642E">
            <w:pPr>
              <w:spacing w:after="0" w:line="240" w:lineRule="auto"/>
            </w:pPr>
            <w:r>
              <w:t>- 2 visionnages de la partie à commenter</w:t>
            </w:r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C95CF3">
            <w:pPr>
              <w:spacing w:after="0" w:line="240" w:lineRule="auto"/>
              <w:rPr>
                <w:b/>
              </w:rPr>
            </w:pPr>
          </w:p>
          <w:p w:rsidR="00C95CF3" w:rsidRDefault="0033642E">
            <w:pPr>
              <w:spacing w:after="0" w:line="240" w:lineRule="auto"/>
            </w:pPr>
            <w:r>
              <w:t xml:space="preserve">3) Production du discours et entraînements </w:t>
            </w:r>
            <w:r>
              <w:t>successifs</w:t>
            </w:r>
          </w:p>
          <w:p w:rsidR="00C95CF3" w:rsidRDefault="0033642E">
            <w:pPr>
              <w:spacing w:after="0" w:line="240" w:lineRule="auto"/>
            </w:pPr>
            <w:r>
              <w:t>15-20 min</w:t>
            </w:r>
          </w:p>
          <w:p w:rsidR="00C95CF3" w:rsidRDefault="00C95CF3">
            <w:pPr>
              <w:spacing w:after="0" w:line="240" w:lineRule="auto"/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C95CF3" w:rsidRDefault="0033642E">
            <w:pPr>
              <w:spacing w:after="0" w:line="240" w:lineRule="auto"/>
            </w:pPr>
            <w:proofErr w:type="gramStart"/>
            <w:r>
              <w:t>«  Vous</w:t>
            </w:r>
            <w:proofErr w:type="gramEnd"/>
            <w:r>
              <w:t xml:space="preserve"> allez par 4, créer votre commentaire. Vous pouvez écrire sur l’ardoise les mots clés, comme nous l’avons déjà fait dans les exposés ou vous entraîner à l’oral.</w:t>
            </w:r>
          </w:p>
          <w:p w:rsidR="00C95CF3" w:rsidRDefault="0033642E">
            <w:pPr>
              <w:spacing w:after="0" w:line="240" w:lineRule="auto"/>
            </w:pPr>
            <w:r>
              <w:t xml:space="preserve">Parlez en d’abord tous ensemble, puis chacun va s’entraîner à son </w:t>
            </w:r>
            <w:r>
              <w:t>tour. »</w:t>
            </w: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</w:tc>
        <w:tc>
          <w:tcPr>
            <w:tcW w:w="3826" w:type="dxa"/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lastRenderedPageBreak/>
              <w:t>- groupe de 4 é hétérogène</w:t>
            </w:r>
          </w:p>
          <w:p w:rsidR="00C95CF3" w:rsidRDefault="0033642E">
            <w:pPr>
              <w:spacing w:after="0" w:line="240" w:lineRule="auto"/>
            </w:pPr>
            <w:r>
              <w:t xml:space="preserve">- visionnage des images en boucle sur le </w:t>
            </w:r>
            <w:proofErr w:type="spellStart"/>
            <w:r>
              <w:t>vidéoproj</w:t>
            </w:r>
            <w:proofErr w:type="spellEnd"/>
          </w:p>
          <w:p w:rsidR="00C95CF3" w:rsidRDefault="0033642E">
            <w:pPr>
              <w:spacing w:after="0" w:line="240" w:lineRule="auto"/>
            </w:pPr>
            <w:r>
              <w:t>-ardoise</w:t>
            </w:r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C95CF3">
            <w:pPr>
              <w:spacing w:after="0" w:line="240" w:lineRule="auto"/>
              <w:rPr>
                <w:b/>
              </w:rPr>
            </w:pPr>
          </w:p>
          <w:p w:rsidR="00C95CF3" w:rsidRDefault="0033642E">
            <w:pPr>
              <w:spacing w:after="0" w:line="240" w:lineRule="auto"/>
            </w:pPr>
            <w:r>
              <w:t>4) Présentation</w:t>
            </w:r>
          </w:p>
          <w:p w:rsidR="00C95CF3" w:rsidRDefault="0033642E">
            <w:pPr>
              <w:spacing w:after="0" w:line="240" w:lineRule="auto"/>
            </w:pPr>
            <w:r>
              <w:t>10 min</w:t>
            </w:r>
          </w:p>
          <w:p w:rsidR="00C95CF3" w:rsidRDefault="00C95CF3">
            <w:pPr>
              <w:spacing w:after="0" w:line="240" w:lineRule="auto"/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C95CF3" w:rsidRDefault="00C95CF3">
            <w:pPr>
              <w:spacing w:after="0" w:line="240" w:lineRule="auto"/>
            </w:pPr>
          </w:p>
          <w:p w:rsidR="00C95CF3" w:rsidRDefault="0033642E">
            <w:pPr>
              <w:spacing w:after="0" w:line="240" w:lineRule="auto"/>
            </w:pPr>
            <w:r>
              <w:t>Un é volontaire de chaque groupe passe commenter.</w:t>
            </w: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</w:tc>
        <w:tc>
          <w:tcPr>
            <w:tcW w:w="3826" w:type="dxa"/>
            <w:shd w:val="clear" w:color="auto" w:fill="auto"/>
          </w:tcPr>
          <w:p w:rsidR="00C95CF3" w:rsidRDefault="00C95CF3">
            <w:pPr>
              <w:spacing w:after="0" w:line="240" w:lineRule="auto"/>
            </w:pPr>
          </w:p>
          <w:p w:rsidR="00C95CF3" w:rsidRDefault="0033642E">
            <w:pPr>
              <w:spacing w:after="0" w:line="240" w:lineRule="auto"/>
            </w:pPr>
            <w:r>
              <w:t>- classe entière</w:t>
            </w:r>
          </w:p>
          <w:p w:rsidR="00C95CF3" w:rsidRDefault="0033642E">
            <w:pPr>
              <w:spacing w:after="0" w:line="240" w:lineRule="auto"/>
            </w:pPr>
            <w:r>
              <w:t>- support vidéo</w:t>
            </w: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</w:tc>
      </w:tr>
      <w:tr w:rsidR="00C95CF3">
        <w:tc>
          <w:tcPr>
            <w:tcW w:w="2263" w:type="dxa"/>
            <w:tcBorders>
              <w:top w:val="nil"/>
            </w:tcBorders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</w:pPr>
            <w:r>
              <w:t xml:space="preserve">5) Visionnage de la vidéo avec le son </w:t>
            </w:r>
            <w:r>
              <w:t>et discussion</w:t>
            </w:r>
          </w:p>
        </w:tc>
        <w:tc>
          <w:tcPr>
            <w:tcW w:w="4253" w:type="dxa"/>
            <w:gridSpan w:val="3"/>
            <w:tcBorders>
              <w:top w:val="nil"/>
            </w:tcBorders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Commentaires, réactions , comparaison par rapport au travail effectué par les é</w:t>
            </w:r>
          </w:p>
        </w:tc>
        <w:tc>
          <w:tcPr>
            <w:tcW w:w="3826" w:type="dxa"/>
            <w:tcBorders>
              <w:top w:val="nil"/>
            </w:tcBorders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- classe entière</w:t>
            </w:r>
          </w:p>
        </w:tc>
      </w:tr>
      <w:tr w:rsidR="00C95CF3">
        <w:tc>
          <w:tcPr>
            <w:tcW w:w="2263" w:type="dxa"/>
            <w:tcBorders>
              <w:top w:val="nil"/>
            </w:tcBorders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</w:pPr>
            <w:r>
              <w:t>6) Bilan</w:t>
            </w:r>
          </w:p>
        </w:tc>
        <w:tc>
          <w:tcPr>
            <w:tcW w:w="4253" w:type="dxa"/>
            <w:gridSpan w:val="3"/>
            <w:tcBorders>
              <w:top w:val="nil"/>
            </w:tcBorders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« Que pourrait-on améliorer si on refait ce travail ? »</w:t>
            </w:r>
          </w:p>
        </w:tc>
        <w:tc>
          <w:tcPr>
            <w:tcW w:w="3826" w:type="dxa"/>
            <w:tcBorders>
              <w:top w:val="nil"/>
            </w:tcBorders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- classe entière</w:t>
            </w:r>
          </w:p>
        </w:tc>
      </w:tr>
      <w:tr w:rsidR="00C95CF3">
        <w:tc>
          <w:tcPr>
            <w:tcW w:w="2263" w:type="dxa"/>
            <w:shd w:val="clear" w:color="auto" w:fill="F2F2F2" w:themeFill="background1" w:themeFillShade="F2"/>
          </w:tcPr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Variables didactiques</w:t>
            </w:r>
          </w:p>
          <w:p w:rsidR="00C95CF3" w:rsidRDefault="003364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Variantes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C95CF3" w:rsidRDefault="0033642E">
            <w:pPr>
              <w:spacing w:after="0" w:line="240" w:lineRule="auto"/>
            </w:pPr>
            <w:r>
              <w:t>- longueur de la vidéo</w:t>
            </w:r>
          </w:p>
          <w:p w:rsidR="00C95CF3" w:rsidRDefault="0033642E">
            <w:pPr>
              <w:spacing w:after="0" w:line="240" w:lineRule="auto"/>
            </w:pPr>
            <w:r>
              <w:t>- type</w:t>
            </w:r>
            <w:r>
              <w:t xml:space="preserve"> de vidéo </w:t>
            </w:r>
            <w:proofErr w:type="gramStart"/>
            <w:r>
              <w:t>( narrative</w:t>
            </w:r>
            <w:proofErr w:type="gramEnd"/>
            <w:r>
              <w:t>, scientifique, argumentaire, publicité,…)</w:t>
            </w:r>
          </w:p>
          <w:p w:rsidR="00C95CF3" w:rsidRDefault="0033642E">
            <w:pPr>
              <w:spacing w:after="0" w:line="240" w:lineRule="auto"/>
            </w:pPr>
            <w:r>
              <w:t>- organisation et répartition du travail (seul, en groupe)</w:t>
            </w:r>
          </w:p>
          <w:p w:rsidR="00C95CF3" w:rsidRDefault="0033642E">
            <w:pPr>
              <w:spacing w:after="0" w:line="240" w:lineRule="auto"/>
            </w:pPr>
            <w:r>
              <w:t>- différentes vidéos dans chaque groupe</w:t>
            </w:r>
          </w:p>
        </w:tc>
        <w:tc>
          <w:tcPr>
            <w:tcW w:w="3826" w:type="dxa"/>
            <w:shd w:val="clear" w:color="auto" w:fill="auto"/>
          </w:tcPr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  <w:p w:rsidR="00C95CF3" w:rsidRDefault="00C95CF3">
            <w:pPr>
              <w:spacing w:after="0" w:line="240" w:lineRule="auto"/>
            </w:pPr>
          </w:p>
        </w:tc>
      </w:tr>
    </w:tbl>
    <w:p w:rsidR="00C95CF3" w:rsidRDefault="00C95CF3"/>
    <w:sectPr w:rsidR="00C95CF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F3"/>
    <w:rsid w:val="0033642E"/>
    <w:rsid w:val="0075797A"/>
    <w:rsid w:val="00C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8ABA"/>
  <w15:docId w15:val="{04CE1DBC-C64B-4D44-A1D1-C56B2F6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table" w:styleId="Grilledutableau">
    <w:name w:val="Table Grid"/>
    <w:basedOn w:val="TableauNormal"/>
    <w:uiPriority w:val="39"/>
    <w:rsid w:val="0035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dc:description/>
  <cp:lastModifiedBy>Académie de Grenoble</cp:lastModifiedBy>
  <cp:revision>3</cp:revision>
  <dcterms:created xsi:type="dcterms:W3CDTF">2020-02-03T08:35:00Z</dcterms:created>
  <dcterms:modified xsi:type="dcterms:W3CDTF">2020-02-03T08:36:00Z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38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