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F2556" w14:textId="69F837C5" w:rsidR="00C21853" w:rsidRPr="00E12813" w:rsidRDefault="00000000">
      <w:pPr>
        <w:rPr>
          <w:rFonts w:ascii="Arial" w:hAnsi="Arial" w:cs="Arial"/>
          <w:b/>
          <w:bCs/>
          <w:sz w:val="24"/>
          <w:szCs w:val="24"/>
          <w:u w:val="single"/>
        </w:rPr>
      </w:pPr>
      <w:r w:rsidRPr="00E12813">
        <w:rPr>
          <w:rFonts w:ascii="Arial" w:hAnsi="Arial" w:cs="Arial"/>
          <w:b/>
          <w:bCs/>
          <w:sz w:val="24"/>
          <w:szCs w:val="24"/>
          <w:u w:val="single"/>
        </w:rPr>
        <w:t xml:space="preserve">Séance 2 du projet </w:t>
      </w:r>
      <w:r w:rsidR="00E12813">
        <w:rPr>
          <w:rFonts w:ascii="Arial" w:hAnsi="Arial" w:cs="Arial"/>
          <w:b/>
          <w:bCs/>
          <w:sz w:val="24"/>
          <w:szCs w:val="24"/>
          <w:u w:val="single"/>
        </w:rPr>
        <w:t xml:space="preserve">Heure du numérique </w:t>
      </w:r>
      <w:r w:rsidRPr="00E12813">
        <w:rPr>
          <w:rFonts w:ascii="Arial" w:hAnsi="Arial" w:cs="Arial"/>
          <w:b/>
          <w:bCs/>
          <w:sz w:val="24"/>
          <w:szCs w:val="24"/>
          <w:u w:val="single"/>
        </w:rPr>
        <w:t>« IA Débranchée » pour élèves de Cycle 3 intitulée « nous sommes l’algorithme »</w:t>
      </w:r>
    </w:p>
    <w:p w14:paraId="43CC0892" w14:textId="77777777" w:rsidR="00E12813" w:rsidRPr="00E12813" w:rsidRDefault="00E12813" w:rsidP="00D75E92">
      <w:pPr>
        <w:rPr>
          <w:rFonts w:ascii="Arial" w:hAnsi="Arial" w:cs="Arial"/>
        </w:rPr>
      </w:pPr>
    </w:p>
    <w:p w14:paraId="5918ED07" w14:textId="5F0FA7D0" w:rsidR="00D75E92" w:rsidRPr="00D75E92" w:rsidRDefault="00E12813" w:rsidP="00D75E92">
      <w:pPr>
        <w:rPr>
          <w:rFonts w:ascii="Arial" w:hAnsi="Arial" w:cs="Arial"/>
        </w:rPr>
      </w:pPr>
      <w:r>
        <w:rPr>
          <w:rFonts w:ascii="Arial" w:hAnsi="Arial" w:cs="Arial"/>
        </w:rPr>
        <w:t xml:space="preserve">Cette séance </w:t>
      </w:r>
      <w:r w:rsidR="00D75E92" w:rsidRPr="00D75E92">
        <w:rPr>
          <w:rFonts w:ascii="Arial" w:hAnsi="Arial" w:cs="Arial"/>
        </w:rPr>
        <w:t>s'appuie sur le concept de l'IA débranchée pour faire comprendre aux élèves les mécanismes de prédiction textuelle sans aucun outil numérique.</w:t>
      </w:r>
    </w:p>
    <w:p w14:paraId="2C49FAD0" w14:textId="77777777" w:rsidR="00D75E92" w:rsidRPr="00D75E92" w:rsidRDefault="00D75E92" w:rsidP="00D75E92">
      <w:pPr>
        <w:rPr>
          <w:rFonts w:ascii="Arial" w:hAnsi="Arial" w:cs="Arial"/>
        </w:rPr>
      </w:pPr>
      <w:r w:rsidRPr="00D75E92">
        <w:rPr>
          <w:rFonts w:ascii="Arial" w:hAnsi="Arial" w:cs="Arial"/>
        </w:rPr>
        <w:pict w14:anchorId="39DF9FF0">
          <v:rect id="_x0000_i1055" style="width:0;height:1.5pt" o:hralign="center" o:hrstd="t" o:hr="t" fillcolor="#a0a0a0" stroked="f"/>
        </w:pict>
      </w:r>
    </w:p>
    <w:p w14:paraId="5293A9E5" w14:textId="65C718FE" w:rsidR="00E12813" w:rsidRDefault="00D75E92" w:rsidP="00D75E92">
      <w:pPr>
        <w:rPr>
          <w:rFonts w:ascii="Arial" w:hAnsi="Arial" w:cs="Arial"/>
        </w:rPr>
      </w:pPr>
      <w:r w:rsidRPr="00D75E92">
        <w:rPr>
          <w:rFonts w:ascii="Arial" w:hAnsi="Arial" w:cs="Arial"/>
          <w:b/>
          <w:bCs/>
        </w:rPr>
        <w:t>Domaines :</w:t>
      </w:r>
      <w:r w:rsidRPr="00D75E92">
        <w:rPr>
          <w:rFonts w:ascii="Arial" w:hAnsi="Arial" w:cs="Arial"/>
        </w:rPr>
        <w:t xml:space="preserve"> </w:t>
      </w:r>
      <w:r w:rsidR="00E12813">
        <w:rPr>
          <w:rFonts w:ascii="Arial" w:hAnsi="Arial" w:cs="Arial"/>
        </w:rPr>
        <w:tab/>
        <w:t xml:space="preserve">-  </w:t>
      </w:r>
      <w:r w:rsidRPr="00D75E92">
        <w:rPr>
          <w:rFonts w:ascii="Arial" w:hAnsi="Arial" w:cs="Arial"/>
        </w:rPr>
        <w:t>Français (Production d’écrit / Grammaire)</w:t>
      </w:r>
    </w:p>
    <w:p w14:paraId="77A4A743" w14:textId="77777777" w:rsidR="00E12813" w:rsidRDefault="00D75E92" w:rsidP="00E12813">
      <w:pPr>
        <w:pStyle w:val="Paragraphedeliste"/>
        <w:numPr>
          <w:ilvl w:val="0"/>
          <w:numId w:val="7"/>
        </w:numPr>
        <w:rPr>
          <w:rFonts w:ascii="Arial" w:hAnsi="Arial" w:cs="Arial"/>
        </w:rPr>
      </w:pPr>
      <w:r w:rsidRPr="00E12813">
        <w:rPr>
          <w:rFonts w:ascii="Arial" w:hAnsi="Arial" w:cs="Arial"/>
        </w:rPr>
        <w:t>Mathématiques (Gestion de données)</w:t>
      </w:r>
    </w:p>
    <w:p w14:paraId="32C33217" w14:textId="02B1AEBA" w:rsidR="00D75E92" w:rsidRPr="00E12813" w:rsidRDefault="00D75E92" w:rsidP="00E12813">
      <w:pPr>
        <w:pStyle w:val="Paragraphedeliste"/>
        <w:numPr>
          <w:ilvl w:val="0"/>
          <w:numId w:val="7"/>
        </w:numPr>
        <w:rPr>
          <w:rFonts w:ascii="Arial" w:hAnsi="Arial" w:cs="Arial"/>
        </w:rPr>
      </w:pPr>
      <w:r w:rsidRPr="00E12813">
        <w:rPr>
          <w:rFonts w:ascii="Arial" w:hAnsi="Arial" w:cs="Arial"/>
        </w:rPr>
        <w:t xml:space="preserve">Éducation aux Médias et à l’Information (EMI). </w:t>
      </w:r>
    </w:p>
    <w:p w14:paraId="1F51DAE6" w14:textId="77777777" w:rsidR="00D75E92" w:rsidRPr="00E12813" w:rsidRDefault="00D75E92" w:rsidP="00D75E92">
      <w:pPr>
        <w:rPr>
          <w:rFonts w:ascii="Arial" w:hAnsi="Arial" w:cs="Arial"/>
        </w:rPr>
      </w:pPr>
      <w:r w:rsidRPr="00D75E92">
        <w:rPr>
          <w:rFonts w:ascii="Arial" w:hAnsi="Arial" w:cs="Arial"/>
          <w:b/>
          <w:bCs/>
        </w:rPr>
        <w:t>Durée :</w:t>
      </w:r>
      <w:r w:rsidRPr="00D75E92">
        <w:rPr>
          <w:rFonts w:ascii="Arial" w:hAnsi="Arial" w:cs="Arial"/>
        </w:rPr>
        <w:t xml:space="preserve"> 60 minutes. </w:t>
      </w:r>
    </w:p>
    <w:p w14:paraId="10C0700C" w14:textId="70163690" w:rsidR="00D75E92" w:rsidRPr="00E12813" w:rsidRDefault="00D75E92" w:rsidP="00D75E92">
      <w:pPr>
        <w:rPr>
          <w:rFonts w:ascii="Arial" w:hAnsi="Arial" w:cs="Arial"/>
        </w:rPr>
      </w:pPr>
      <w:r w:rsidRPr="00D75E92">
        <w:rPr>
          <w:rFonts w:ascii="Arial" w:hAnsi="Arial" w:cs="Arial"/>
          <w:b/>
          <w:bCs/>
        </w:rPr>
        <w:t>Matériel :</w:t>
      </w:r>
      <w:r w:rsidRPr="00D75E92">
        <w:rPr>
          <w:rFonts w:ascii="Arial" w:hAnsi="Arial" w:cs="Arial"/>
        </w:rPr>
        <w:t xml:space="preserve"> Tableaux de corpus (listes de groupes nominaux), étiquettes de mots, </w:t>
      </w:r>
      <w:r w:rsidR="00E12813">
        <w:rPr>
          <w:rFonts w:ascii="Arial" w:hAnsi="Arial" w:cs="Arial"/>
        </w:rPr>
        <w:t>TBI ou affiche</w:t>
      </w:r>
      <w:r w:rsidRPr="00D75E92">
        <w:rPr>
          <w:rFonts w:ascii="Arial" w:hAnsi="Arial" w:cs="Arial"/>
        </w:rPr>
        <w:t xml:space="preserve">. </w:t>
      </w:r>
    </w:p>
    <w:p w14:paraId="4FBAAC25" w14:textId="2EAF28E4" w:rsidR="00D75E92" w:rsidRPr="00D75E92" w:rsidRDefault="00D75E92" w:rsidP="00D75E92">
      <w:pPr>
        <w:rPr>
          <w:rFonts w:ascii="Arial" w:hAnsi="Arial" w:cs="Arial"/>
        </w:rPr>
      </w:pPr>
      <w:r w:rsidRPr="00D75E92">
        <w:rPr>
          <w:rFonts w:ascii="Arial" w:hAnsi="Arial" w:cs="Arial"/>
          <w:b/>
          <w:bCs/>
        </w:rPr>
        <w:t>Modalité :</w:t>
      </w:r>
      <w:r w:rsidRPr="00D75E92">
        <w:rPr>
          <w:rFonts w:ascii="Arial" w:hAnsi="Arial" w:cs="Arial"/>
        </w:rPr>
        <w:t xml:space="preserve"> Travail collectif et en petits groupes.</w:t>
      </w:r>
    </w:p>
    <w:p w14:paraId="476AEA46" w14:textId="77777777" w:rsidR="00D75E92" w:rsidRPr="00D75E92" w:rsidRDefault="00D75E92" w:rsidP="00D75E92">
      <w:pPr>
        <w:rPr>
          <w:rFonts w:ascii="Arial" w:hAnsi="Arial" w:cs="Arial"/>
        </w:rPr>
      </w:pPr>
      <w:r w:rsidRPr="00D75E92">
        <w:rPr>
          <w:rFonts w:ascii="Arial" w:hAnsi="Arial" w:cs="Arial"/>
        </w:rPr>
        <w:pict w14:anchorId="53078EDB">
          <v:rect id="_x0000_i1056" style="width:0;height:1.5pt" o:hralign="center" o:hrstd="t" o:hr="t" fillcolor="#a0a0a0" stroked="f"/>
        </w:pict>
      </w:r>
    </w:p>
    <w:p w14:paraId="6BAA494F" w14:textId="77777777" w:rsidR="00D75E92" w:rsidRPr="00D75E92" w:rsidRDefault="00D75E92" w:rsidP="00D75E92">
      <w:pPr>
        <w:rPr>
          <w:rFonts w:ascii="Arial" w:hAnsi="Arial" w:cs="Arial"/>
          <w:b/>
          <w:bCs/>
          <w:sz w:val="24"/>
          <w:szCs w:val="24"/>
        </w:rPr>
      </w:pPr>
      <w:r w:rsidRPr="00D75E92">
        <w:rPr>
          <w:rFonts w:ascii="Arial" w:hAnsi="Arial" w:cs="Arial"/>
          <w:b/>
          <w:bCs/>
          <w:sz w:val="24"/>
          <w:szCs w:val="24"/>
        </w:rPr>
        <w:t>1. Objectifs pédagogiques</w:t>
      </w:r>
    </w:p>
    <w:p w14:paraId="7ECB3948" w14:textId="77777777" w:rsidR="00D75E92" w:rsidRPr="00D75E92" w:rsidRDefault="00D75E92" w:rsidP="00D75E92">
      <w:pPr>
        <w:numPr>
          <w:ilvl w:val="0"/>
          <w:numId w:val="1"/>
        </w:numPr>
        <w:rPr>
          <w:rFonts w:ascii="Arial" w:hAnsi="Arial" w:cs="Arial"/>
        </w:rPr>
      </w:pPr>
      <w:r w:rsidRPr="00D75E92">
        <w:rPr>
          <w:rFonts w:ascii="Arial" w:hAnsi="Arial" w:cs="Arial"/>
          <w:b/>
          <w:bCs/>
        </w:rPr>
        <w:t>Comprendre le fonctionnement prédictif de l’IA :</w:t>
      </w:r>
      <w:r w:rsidRPr="00D75E92">
        <w:rPr>
          <w:rFonts w:ascii="Arial" w:hAnsi="Arial" w:cs="Arial"/>
        </w:rPr>
        <w:t xml:space="preserve"> Saisir que l’IA générative ne "pense" pas mais prédit le mot suivant en fonction de la fréquence d'apparition dans un corpus.</w:t>
      </w:r>
    </w:p>
    <w:p w14:paraId="55617A6A" w14:textId="77777777" w:rsidR="00D75E92" w:rsidRPr="00D75E92" w:rsidRDefault="00D75E92" w:rsidP="00D75E92">
      <w:pPr>
        <w:numPr>
          <w:ilvl w:val="0"/>
          <w:numId w:val="1"/>
        </w:numPr>
        <w:rPr>
          <w:rFonts w:ascii="Arial" w:hAnsi="Arial" w:cs="Arial"/>
        </w:rPr>
      </w:pPr>
      <w:r w:rsidRPr="00D75E92">
        <w:rPr>
          <w:rFonts w:ascii="Arial" w:hAnsi="Arial" w:cs="Arial"/>
          <w:b/>
          <w:bCs/>
        </w:rPr>
        <w:t>Français (Grammaire/Écrit) :</w:t>
      </w:r>
      <w:r w:rsidRPr="00D75E92">
        <w:rPr>
          <w:rFonts w:ascii="Arial" w:hAnsi="Arial" w:cs="Arial"/>
        </w:rPr>
        <w:t xml:space="preserve"> Analyser et enrichir le groupe nominal (adjectifs, compléments du nom) et utiliser la méthode DRAS (Déplacer, Remplacer, Ajouter, Supprimer) pour améliorer la syntaxe.</w:t>
      </w:r>
    </w:p>
    <w:p w14:paraId="17A206B5" w14:textId="77777777" w:rsidR="00D75E92" w:rsidRPr="00D75E92" w:rsidRDefault="00D75E92" w:rsidP="00D75E92">
      <w:pPr>
        <w:numPr>
          <w:ilvl w:val="0"/>
          <w:numId w:val="1"/>
        </w:numPr>
        <w:rPr>
          <w:rFonts w:ascii="Arial" w:hAnsi="Arial" w:cs="Arial"/>
        </w:rPr>
      </w:pPr>
      <w:r w:rsidRPr="00D75E92">
        <w:rPr>
          <w:rFonts w:ascii="Arial" w:hAnsi="Arial" w:cs="Arial"/>
          <w:b/>
          <w:bCs/>
        </w:rPr>
        <w:t>Mathématiques :</w:t>
      </w:r>
      <w:r w:rsidRPr="00D75E92">
        <w:rPr>
          <w:rFonts w:ascii="Arial" w:hAnsi="Arial" w:cs="Arial"/>
        </w:rPr>
        <w:t xml:space="preserve"> Traiter des données en comptant le nombre d'occurrences pour identifier les réponses les plus fréquentes.</w:t>
      </w:r>
    </w:p>
    <w:p w14:paraId="3DE80B32" w14:textId="77777777" w:rsidR="00D75E92" w:rsidRPr="00D75E92" w:rsidRDefault="00D75E92" w:rsidP="00D75E92">
      <w:pPr>
        <w:numPr>
          <w:ilvl w:val="0"/>
          <w:numId w:val="1"/>
        </w:numPr>
        <w:rPr>
          <w:rFonts w:ascii="Arial" w:hAnsi="Arial" w:cs="Arial"/>
        </w:rPr>
      </w:pPr>
      <w:r w:rsidRPr="00D75E92">
        <w:rPr>
          <w:rFonts w:ascii="Arial" w:hAnsi="Arial" w:cs="Arial"/>
          <w:b/>
          <w:bCs/>
        </w:rPr>
        <w:t>EMI :</w:t>
      </w:r>
      <w:r w:rsidRPr="00D75E92">
        <w:rPr>
          <w:rFonts w:ascii="Arial" w:hAnsi="Arial" w:cs="Arial"/>
        </w:rPr>
        <w:t xml:space="preserve"> Développer l'esprit critique en identifiant les limites et les biais d'une réponse basée uniquement sur la statistique.</w:t>
      </w:r>
    </w:p>
    <w:p w14:paraId="0A0254E9" w14:textId="77777777" w:rsidR="00D75E92" w:rsidRPr="00D75E92" w:rsidRDefault="00D75E92" w:rsidP="00D75E92">
      <w:pPr>
        <w:rPr>
          <w:rFonts w:ascii="Arial" w:hAnsi="Arial" w:cs="Arial"/>
        </w:rPr>
      </w:pPr>
      <w:r w:rsidRPr="00D75E92">
        <w:rPr>
          <w:rFonts w:ascii="Arial" w:hAnsi="Arial" w:cs="Arial"/>
        </w:rPr>
        <w:pict w14:anchorId="64004B23">
          <v:rect id="_x0000_i1057" style="width:0;height:1.5pt" o:hralign="center" o:hrstd="t" o:hr="t" fillcolor="#a0a0a0" stroked="f"/>
        </w:pict>
      </w:r>
    </w:p>
    <w:p w14:paraId="168016A9" w14:textId="77777777" w:rsidR="00D75E92" w:rsidRPr="00D75E92" w:rsidRDefault="00D75E92" w:rsidP="00D75E92">
      <w:pPr>
        <w:rPr>
          <w:rFonts w:ascii="Arial" w:hAnsi="Arial" w:cs="Arial"/>
          <w:b/>
          <w:bCs/>
          <w:sz w:val="24"/>
          <w:szCs w:val="24"/>
        </w:rPr>
      </w:pPr>
      <w:r w:rsidRPr="00D75E92">
        <w:rPr>
          <w:rFonts w:ascii="Arial" w:hAnsi="Arial" w:cs="Arial"/>
          <w:b/>
          <w:bCs/>
          <w:sz w:val="24"/>
          <w:szCs w:val="24"/>
        </w:rPr>
        <w:t>2. Déroulement de la séance</w:t>
      </w:r>
    </w:p>
    <w:p w14:paraId="4AF204B8" w14:textId="77777777" w:rsidR="00D75E92" w:rsidRPr="00D75E92" w:rsidRDefault="00D75E92" w:rsidP="00D75E92">
      <w:pPr>
        <w:rPr>
          <w:rFonts w:ascii="Arial" w:hAnsi="Arial" w:cs="Arial"/>
          <w:b/>
          <w:bCs/>
        </w:rPr>
      </w:pPr>
      <w:r w:rsidRPr="00D75E92">
        <w:rPr>
          <w:rFonts w:ascii="Arial" w:hAnsi="Arial" w:cs="Arial"/>
          <w:b/>
          <w:bCs/>
        </w:rPr>
        <w:t>Étape 1 : Lancement – "L’IA Collective" (10 min)</w:t>
      </w:r>
    </w:p>
    <w:p w14:paraId="41ABF0F1" w14:textId="77777777" w:rsidR="00D75E92" w:rsidRPr="00D75E92" w:rsidRDefault="00D75E92" w:rsidP="00D75E92">
      <w:pPr>
        <w:numPr>
          <w:ilvl w:val="0"/>
          <w:numId w:val="2"/>
        </w:numPr>
        <w:rPr>
          <w:rFonts w:ascii="Arial" w:hAnsi="Arial" w:cs="Arial"/>
        </w:rPr>
      </w:pPr>
      <w:r w:rsidRPr="00D75E92">
        <w:rPr>
          <w:rFonts w:ascii="Arial" w:hAnsi="Arial" w:cs="Arial"/>
          <w:b/>
          <w:bCs/>
        </w:rPr>
        <w:t>Consigne :</w:t>
      </w:r>
      <w:r w:rsidRPr="00D75E92">
        <w:rPr>
          <w:rFonts w:ascii="Arial" w:hAnsi="Arial" w:cs="Arial"/>
        </w:rPr>
        <w:t xml:space="preserve"> Annoncer aux élèves : « Aujourd'hui, nous allons transformer la classe en une IA collective ».</w:t>
      </w:r>
    </w:p>
    <w:p w14:paraId="7C472F2E" w14:textId="77777777" w:rsidR="00D75E92" w:rsidRPr="00D75E92" w:rsidRDefault="00D75E92" w:rsidP="00D75E92">
      <w:pPr>
        <w:numPr>
          <w:ilvl w:val="0"/>
          <w:numId w:val="2"/>
        </w:numPr>
        <w:rPr>
          <w:rFonts w:ascii="Arial" w:hAnsi="Arial" w:cs="Arial"/>
        </w:rPr>
      </w:pPr>
      <w:r w:rsidRPr="00D75E92">
        <w:rPr>
          <w:rFonts w:ascii="Arial" w:hAnsi="Arial" w:cs="Arial"/>
          <w:b/>
          <w:bCs/>
        </w:rPr>
        <w:t>Explication :</w:t>
      </w:r>
      <w:r w:rsidRPr="00D75E92">
        <w:rPr>
          <w:rFonts w:ascii="Arial" w:hAnsi="Arial" w:cs="Arial"/>
        </w:rPr>
        <w:t xml:space="preserve"> Expliquer que pour produire du texte, une IA s'appuie sur une base de données (le "Big Data") pour deviner quel mot a le plus de chances d'arriver après un autre.</w:t>
      </w:r>
    </w:p>
    <w:p w14:paraId="51E9EB8D" w14:textId="20E6E57C" w:rsidR="00D75E92" w:rsidRPr="00D75E92" w:rsidRDefault="00D75E92" w:rsidP="00D75E92">
      <w:pPr>
        <w:rPr>
          <w:rFonts w:ascii="Arial" w:hAnsi="Arial" w:cs="Arial"/>
          <w:b/>
          <w:bCs/>
        </w:rPr>
      </w:pPr>
      <w:r w:rsidRPr="00D75E92">
        <w:rPr>
          <w:rFonts w:ascii="Arial" w:hAnsi="Arial" w:cs="Arial"/>
          <w:b/>
          <w:bCs/>
        </w:rPr>
        <w:t>Étape 2 : Activité de prédiction – Le Corpus (20 min)</w:t>
      </w:r>
    </w:p>
    <w:p w14:paraId="15FE532C" w14:textId="77777777" w:rsidR="00D75E92" w:rsidRPr="00D75E92" w:rsidRDefault="00D75E92" w:rsidP="00D75E92">
      <w:pPr>
        <w:numPr>
          <w:ilvl w:val="0"/>
          <w:numId w:val="3"/>
        </w:numPr>
        <w:rPr>
          <w:rFonts w:ascii="Arial" w:hAnsi="Arial" w:cs="Arial"/>
        </w:rPr>
      </w:pPr>
      <w:r w:rsidRPr="00D75E92">
        <w:rPr>
          <w:rFonts w:ascii="Arial" w:hAnsi="Arial" w:cs="Arial"/>
          <w:b/>
          <w:bCs/>
        </w:rPr>
        <w:t>Travail en petits groupes :</w:t>
      </w:r>
      <w:r w:rsidRPr="00D75E92">
        <w:rPr>
          <w:rFonts w:ascii="Arial" w:hAnsi="Arial" w:cs="Arial"/>
        </w:rPr>
        <w:t xml:space="preserve"> Distribuer une liste de débuts de groupes nominaux (GN) issus des sources : </w:t>
      </w:r>
    </w:p>
    <w:p w14:paraId="58C97562" w14:textId="77777777" w:rsidR="00D75E92" w:rsidRPr="00D75E92" w:rsidRDefault="00D75E92" w:rsidP="00D75E92">
      <w:pPr>
        <w:numPr>
          <w:ilvl w:val="1"/>
          <w:numId w:val="3"/>
        </w:numPr>
        <w:rPr>
          <w:rFonts w:ascii="Arial" w:hAnsi="Arial" w:cs="Arial"/>
        </w:rPr>
      </w:pPr>
      <w:r w:rsidRPr="00D75E92">
        <w:rPr>
          <w:rFonts w:ascii="Arial" w:hAnsi="Arial" w:cs="Arial"/>
          <w:i/>
          <w:iCs/>
        </w:rPr>
        <w:t>Le petit chaperon...</w:t>
      </w:r>
    </w:p>
    <w:p w14:paraId="43A9057F" w14:textId="77777777" w:rsidR="00D75E92" w:rsidRPr="00D75E92" w:rsidRDefault="00D75E92" w:rsidP="00D75E92">
      <w:pPr>
        <w:numPr>
          <w:ilvl w:val="1"/>
          <w:numId w:val="3"/>
        </w:numPr>
        <w:rPr>
          <w:rFonts w:ascii="Arial" w:hAnsi="Arial" w:cs="Arial"/>
        </w:rPr>
      </w:pPr>
      <w:r w:rsidRPr="00D75E92">
        <w:rPr>
          <w:rFonts w:ascii="Arial" w:hAnsi="Arial" w:cs="Arial"/>
          <w:i/>
          <w:iCs/>
        </w:rPr>
        <w:t>Une tarte aux...</w:t>
      </w:r>
    </w:p>
    <w:p w14:paraId="4644AB42" w14:textId="77777777" w:rsidR="00D75E92" w:rsidRPr="00D75E92" w:rsidRDefault="00D75E92" w:rsidP="00D75E92">
      <w:pPr>
        <w:numPr>
          <w:ilvl w:val="1"/>
          <w:numId w:val="3"/>
        </w:numPr>
        <w:rPr>
          <w:rFonts w:ascii="Arial" w:hAnsi="Arial" w:cs="Arial"/>
        </w:rPr>
      </w:pPr>
      <w:r w:rsidRPr="00D75E92">
        <w:rPr>
          <w:rFonts w:ascii="Arial" w:hAnsi="Arial" w:cs="Arial"/>
          <w:i/>
          <w:iCs/>
        </w:rPr>
        <w:t>Le chat...</w:t>
      </w:r>
    </w:p>
    <w:p w14:paraId="536ADFD0" w14:textId="77777777" w:rsidR="00D75E92" w:rsidRPr="00D75E92" w:rsidRDefault="00D75E92" w:rsidP="00D75E92">
      <w:pPr>
        <w:numPr>
          <w:ilvl w:val="1"/>
          <w:numId w:val="3"/>
        </w:numPr>
        <w:rPr>
          <w:rFonts w:ascii="Arial" w:hAnsi="Arial" w:cs="Arial"/>
        </w:rPr>
      </w:pPr>
      <w:r w:rsidRPr="00D75E92">
        <w:rPr>
          <w:rFonts w:ascii="Arial" w:hAnsi="Arial" w:cs="Arial"/>
          <w:i/>
          <w:iCs/>
        </w:rPr>
        <w:t>Une chasse au...</w:t>
      </w:r>
    </w:p>
    <w:p w14:paraId="46190A6D" w14:textId="77777777" w:rsidR="00D75E92" w:rsidRPr="00D75E92" w:rsidRDefault="00D75E92" w:rsidP="00D75E92">
      <w:pPr>
        <w:numPr>
          <w:ilvl w:val="1"/>
          <w:numId w:val="3"/>
        </w:numPr>
        <w:rPr>
          <w:rFonts w:ascii="Arial" w:hAnsi="Arial" w:cs="Arial"/>
        </w:rPr>
      </w:pPr>
      <w:r w:rsidRPr="00D75E92">
        <w:rPr>
          <w:rFonts w:ascii="Arial" w:hAnsi="Arial" w:cs="Arial"/>
          <w:i/>
          <w:iCs/>
        </w:rPr>
        <w:t>Casser des...</w:t>
      </w:r>
    </w:p>
    <w:p w14:paraId="49B1C599" w14:textId="77777777" w:rsidR="00D75E92" w:rsidRPr="00D75E92" w:rsidRDefault="00D75E92" w:rsidP="00D75E92">
      <w:pPr>
        <w:numPr>
          <w:ilvl w:val="0"/>
          <w:numId w:val="3"/>
        </w:numPr>
        <w:rPr>
          <w:rFonts w:ascii="Arial" w:hAnsi="Arial" w:cs="Arial"/>
        </w:rPr>
      </w:pPr>
      <w:r w:rsidRPr="00D75E92">
        <w:rPr>
          <w:rFonts w:ascii="Arial" w:hAnsi="Arial" w:cs="Arial"/>
          <w:b/>
          <w:bCs/>
        </w:rPr>
        <w:t>Consigne aux élèves :</w:t>
      </w:r>
      <w:r w:rsidRPr="00D75E92">
        <w:rPr>
          <w:rFonts w:ascii="Arial" w:hAnsi="Arial" w:cs="Arial"/>
        </w:rPr>
        <w:t xml:space="preserve"> « Complétez chaque début de phrase par le premier mot qui vous vient à l'esprit, sans réfléchir longuement. C'est ce que ferait l'algorithme en cherchant la probabilité la plus forte ».</w:t>
      </w:r>
    </w:p>
    <w:p w14:paraId="5D2C5316" w14:textId="41973F32" w:rsidR="00D75E92" w:rsidRPr="00D75E92" w:rsidRDefault="00D75E92" w:rsidP="00D75E92">
      <w:pPr>
        <w:rPr>
          <w:rFonts w:ascii="Arial" w:hAnsi="Arial" w:cs="Arial"/>
          <w:b/>
          <w:bCs/>
        </w:rPr>
      </w:pPr>
      <w:r w:rsidRPr="00D75E92">
        <w:rPr>
          <w:rFonts w:ascii="Arial" w:hAnsi="Arial" w:cs="Arial"/>
          <w:b/>
          <w:bCs/>
        </w:rPr>
        <w:t>Étape 3 : Analyse des occurrences (Mathématiques) (15 min)</w:t>
      </w:r>
    </w:p>
    <w:p w14:paraId="087C52C1" w14:textId="77777777" w:rsidR="00D75E92" w:rsidRPr="00D75E92" w:rsidRDefault="00D75E92" w:rsidP="00D75E92">
      <w:pPr>
        <w:numPr>
          <w:ilvl w:val="0"/>
          <w:numId w:val="4"/>
        </w:numPr>
        <w:rPr>
          <w:rFonts w:ascii="Arial" w:hAnsi="Arial" w:cs="Arial"/>
        </w:rPr>
      </w:pPr>
      <w:r w:rsidRPr="00D75E92">
        <w:rPr>
          <w:rFonts w:ascii="Arial" w:hAnsi="Arial" w:cs="Arial"/>
          <w:b/>
          <w:bCs/>
        </w:rPr>
        <w:t>Mise en commun :</w:t>
      </w:r>
      <w:r w:rsidRPr="00D75E92">
        <w:rPr>
          <w:rFonts w:ascii="Arial" w:hAnsi="Arial" w:cs="Arial"/>
        </w:rPr>
        <w:t xml:space="preserve"> Noter au tableau les réponses pour chaque GN.</w:t>
      </w:r>
    </w:p>
    <w:p w14:paraId="247F6ED6" w14:textId="70CBF9F1" w:rsidR="00D75E92" w:rsidRPr="00D75E92" w:rsidRDefault="00D75E92" w:rsidP="00D75E92">
      <w:pPr>
        <w:numPr>
          <w:ilvl w:val="0"/>
          <w:numId w:val="4"/>
        </w:numPr>
        <w:rPr>
          <w:rFonts w:ascii="Arial" w:hAnsi="Arial" w:cs="Arial"/>
        </w:rPr>
      </w:pPr>
      <w:r w:rsidRPr="00D75E92">
        <w:rPr>
          <w:rFonts w:ascii="Arial" w:hAnsi="Arial" w:cs="Arial"/>
          <w:b/>
          <w:bCs/>
        </w:rPr>
        <w:lastRenderedPageBreak/>
        <w:t>Activité de comptage :</w:t>
      </w:r>
      <w:r w:rsidRPr="00D75E92">
        <w:rPr>
          <w:rFonts w:ascii="Arial" w:hAnsi="Arial" w:cs="Arial"/>
        </w:rPr>
        <w:t xml:space="preserve"> Les élèves comptent combien de fois "rouge" apparaît pour "Le petit chaperon", ou combien de variantes apparaissent pour "Une tarte aux..." (myrtille</w:t>
      </w:r>
      <w:r w:rsidRPr="00E12813">
        <w:rPr>
          <w:rFonts w:ascii="Arial" w:hAnsi="Arial" w:cs="Arial"/>
        </w:rPr>
        <w:t>s</w:t>
      </w:r>
      <w:r w:rsidRPr="00D75E92">
        <w:rPr>
          <w:rFonts w:ascii="Arial" w:hAnsi="Arial" w:cs="Arial"/>
        </w:rPr>
        <w:t>, fraise</w:t>
      </w:r>
      <w:r w:rsidRPr="00E12813">
        <w:rPr>
          <w:rFonts w:ascii="Arial" w:hAnsi="Arial" w:cs="Arial"/>
        </w:rPr>
        <w:t>s</w:t>
      </w:r>
      <w:r w:rsidRPr="00D75E92">
        <w:rPr>
          <w:rFonts w:ascii="Arial" w:hAnsi="Arial" w:cs="Arial"/>
        </w:rPr>
        <w:t>, chocolat).</w:t>
      </w:r>
    </w:p>
    <w:p w14:paraId="47CBCE79" w14:textId="77777777" w:rsidR="00D75E92" w:rsidRPr="00D75E92" w:rsidRDefault="00D75E92" w:rsidP="00D75E92">
      <w:pPr>
        <w:numPr>
          <w:ilvl w:val="0"/>
          <w:numId w:val="4"/>
        </w:numPr>
        <w:rPr>
          <w:rFonts w:ascii="Arial" w:hAnsi="Arial" w:cs="Arial"/>
        </w:rPr>
      </w:pPr>
      <w:r w:rsidRPr="00D75E92">
        <w:rPr>
          <w:rFonts w:ascii="Arial" w:hAnsi="Arial" w:cs="Arial"/>
          <w:b/>
          <w:bCs/>
        </w:rPr>
        <w:t>Attendu :</w:t>
      </w:r>
      <w:r w:rsidRPr="00D75E92">
        <w:rPr>
          <w:rFonts w:ascii="Arial" w:hAnsi="Arial" w:cs="Arial"/>
        </w:rPr>
        <w:t xml:space="preserve"> Faire constater que pour des données très connues, la réponse est quasi unique ("rouge"), alors que pour des thèmes plus variés, l'IA (la classe) propose plusieurs choix avec des fréquences différentes.</w:t>
      </w:r>
    </w:p>
    <w:p w14:paraId="70BCE3C7" w14:textId="77777777" w:rsidR="00D75E92" w:rsidRPr="00D75E92" w:rsidRDefault="00D75E92" w:rsidP="00D75E92">
      <w:pPr>
        <w:rPr>
          <w:rFonts w:ascii="Arial" w:hAnsi="Arial" w:cs="Arial"/>
          <w:b/>
          <w:bCs/>
        </w:rPr>
      </w:pPr>
      <w:r w:rsidRPr="00D75E92">
        <w:rPr>
          <w:rFonts w:ascii="Arial" w:hAnsi="Arial" w:cs="Arial"/>
          <w:b/>
          <w:bCs/>
        </w:rPr>
        <w:t>Étape 4 : Enrichissement et syntaxe (Production d'écrit) (15 min)</w:t>
      </w:r>
    </w:p>
    <w:p w14:paraId="197B31BF" w14:textId="77777777" w:rsidR="00D75E92" w:rsidRPr="00D75E92" w:rsidRDefault="00D75E92" w:rsidP="00D75E92">
      <w:pPr>
        <w:numPr>
          <w:ilvl w:val="0"/>
          <w:numId w:val="5"/>
        </w:numPr>
        <w:rPr>
          <w:rFonts w:ascii="Arial" w:hAnsi="Arial" w:cs="Arial"/>
        </w:rPr>
      </w:pPr>
      <w:r w:rsidRPr="00D75E92">
        <w:rPr>
          <w:rFonts w:ascii="Arial" w:hAnsi="Arial" w:cs="Arial"/>
          <w:b/>
          <w:bCs/>
        </w:rPr>
        <w:t>Consigne :</w:t>
      </w:r>
      <w:r w:rsidRPr="00D75E92">
        <w:rPr>
          <w:rFonts w:ascii="Arial" w:hAnsi="Arial" w:cs="Arial"/>
        </w:rPr>
        <w:t xml:space="preserve"> À partir des mots les plus fréquents, les élèves doivent maintenant construire une phrase complète en ajoutant un verbe et des compléments.</w:t>
      </w:r>
    </w:p>
    <w:p w14:paraId="263027F5" w14:textId="77777777" w:rsidR="00D75E92" w:rsidRPr="00D75E92" w:rsidRDefault="00D75E92" w:rsidP="00D75E92">
      <w:pPr>
        <w:numPr>
          <w:ilvl w:val="0"/>
          <w:numId w:val="5"/>
        </w:numPr>
        <w:rPr>
          <w:rFonts w:ascii="Arial" w:hAnsi="Arial" w:cs="Arial"/>
        </w:rPr>
      </w:pPr>
      <w:r w:rsidRPr="00D75E92">
        <w:rPr>
          <w:rFonts w:ascii="Arial" w:hAnsi="Arial" w:cs="Arial"/>
          <w:b/>
          <w:bCs/>
        </w:rPr>
        <w:t>Utilisation du DRAS :</w:t>
      </w:r>
      <w:r w:rsidRPr="00D75E92">
        <w:rPr>
          <w:rFonts w:ascii="Arial" w:hAnsi="Arial" w:cs="Arial"/>
        </w:rPr>
        <w:t xml:space="preserve"> Pour affiner la production (comme le ferait une IA qui améliore son modèle), appliquer la technique : </w:t>
      </w:r>
    </w:p>
    <w:p w14:paraId="2079A4FE" w14:textId="77777777" w:rsidR="00D75E92" w:rsidRPr="00D75E92" w:rsidRDefault="00D75E92" w:rsidP="00D75E92">
      <w:pPr>
        <w:numPr>
          <w:ilvl w:val="1"/>
          <w:numId w:val="5"/>
        </w:numPr>
        <w:rPr>
          <w:rFonts w:ascii="Arial" w:hAnsi="Arial" w:cs="Arial"/>
        </w:rPr>
      </w:pPr>
      <w:r w:rsidRPr="00D75E92">
        <w:rPr>
          <w:rFonts w:ascii="Arial" w:hAnsi="Arial" w:cs="Arial"/>
          <w:b/>
          <w:bCs/>
        </w:rPr>
        <w:t>D</w:t>
      </w:r>
      <w:r w:rsidRPr="00D75E92">
        <w:rPr>
          <w:rFonts w:ascii="Arial" w:hAnsi="Arial" w:cs="Arial"/>
        </w:rPr>
        <w:t>éplacer un groupe de mots.</w:t>
      </w:r>
    </w:p>
    <w:p w14:paraId="75BB6695" w14:textId="77777777" w:rsidR="00D75E92" w:rsidRPr="00D75E92" w:rsidRDefault="00D75E92" w:rsidP="00D75E92">
      <w:pPr>
        <w:numPr>
          <w:ilvl w:val="1"/>
          <w:numId w:val="5"/>
        </w:numPr>
        <w:rPr>
          <w:rFonts w:ascii="Arial" w:hAnsi="Arial" w:cs="Arial"/>
        </w:rPr>
      </w:pPr>
      <w:r w:rsidRPr="00D75E92">
        <w:rPr>
          <w:rFonts w:ascii="Arial" w:hAnsi="Arial" w:cs="Arial"/>
          <w:b/>
          <w:bCs/>
        </w:rPr>
        <w:t>R</w:t>
      </w:r>
      <w:r w:rsidRPr="00D75E92">
        <w:rPr>
          <w:rFonts w:ascii="Arial" w:hAnsi="Arial" w:cs="Arial"/>
        </w:rPr>
        <w:t>emplacer un mot imprécis par un lexique plus riche.</w:t>
      </w:r>
    </w:p>
    <w:p w14:paraId="315B58D1" w14:textId="77777777" w:rsidR="00D75E92" w:rsidRPr="00D75E92" w:rsidRDefault="00D75E92" w:rsidP="00D75E92">
      <w:pPr>
        <w:numPr>
          <w:ilvl w:val="1"/>
          <w:numId w:val="5"/>
        </w:numPr>
        <w:rPr>
          <w:rFonts w:ascii="Arial" w:hAnsi="Arial" w:cs="Arial"/>
        </w:rPr>
      </w:pPr>
      <w:r w:rsidRPr="00D75E92">
        <w:rPr>
          <w:rFonts w:ascii="Arial" w:hAnsi="Arial" w:cs="Arial"/>
          <w:b/>
          <w:bCs/>
        </w:rPr>
        <w:t>A</w:t>
      </w:r>
      <w:r w:rsidRPr="00D75E92">
        <w:rPr>
          <w:rFonts w:ascii="Arial" w:hAnsi="Arial" w:cs="Arial"/>
        </w:rPr>
        <w:t>jouter des expansions du nom (adjectifs, compléments du nom).</w:t>
      </w:r>
    </w:p>
    <w:p w14:paraId="186B18FA" w14:textId="77777777" w:rsidR="00D75E92" w:rsidRPr="00D75E92" w:rsidRDefault="00D75E92" w:rsidP="00D75E92">
      <w:pPr>
        <w:numPr>
          <w:ilvl w:val="1"/>
          <w:numId w:val="5"/>
        </w:numPr>
        <w:rPr>
          <w:rFonts w:ascii="Arial" w:hAnsi="Arial" w:cs="Arial"/>
        </w:rPr>
      </w:pPr>
      <w:r w:rsidRPr="00D75E92">
        <w:rPr>
          <w:rFonts w:ascii="Arial" w:hAnsi="Arial" w:cs="Arial"/>
          <w:b/>
          <w:bCs/>
        </w:rPr>
        <w:t>S</w:t>
      </w:r>
      <w:r w:rsidRPr="00D75E92">
        <w:rPr>
          <w:rFonts w:ascii="Arial" w:hAnsi="Arial" w:cs="Arial"/>
        </w:rPr>
        <w:t>upprimer les répétitions.</w:t>
      </w:r>
    </w:p>
    <w:p w14:paraId="5FA9FA7F" w14:textId="77777777" w:rsidR="00D75E92" w:rsidRPr="00D75E92" w:rsidRDefault="00D75E92" w:rsidP="00D75E92">
      <w:pPr>
        <w:rPr>
          <w:rFonts w:ascii="Arial" w:hAnsi="Arial" w:cs="Arial"/>
        </w:rPr>
      </w:pPr>
      <w:r w:rsidRPr="00D75E92">
        <w:rPr>
          <w:rFonts w:ascii="Arial" w:hAnsi="Arial" w:cs="Arial"/>
        </w:rPr>
        <w:pict w14:anchorId="7A4F66E9">
          <v:rect id="_x0000_i1058" style="width:0;height:1.5pt" o:hralign="center" o:hrstd="t" o:hr="t" fillcolor="#a0a0a0" stroked="f"/>
        </w:pict>
      </w:r>
    </w:p>
    <w:p w14:paraId="16FBC583" w14:textId="77777777" w:rsidR="00D75E92" w:rsidRPr="00D75E92" w:rsidRDefault="00D75E92" w:rsidP="00D75E92">
      <w:pPr>
        <w:rPr>
          <w:rFonts w:ascii="Arial" w:hAnsi="Arial" w:cs="Arial"/>
          <w:b/>
          <w:bCs/>
          <w:sz w:val="24"/>
          <w:szCs w:val="24"/>
        </w:rPr>
      </w:pPr>
      <w:r w:rsidRPr="00D75E92">
        <w:rPr>
          <w:rFonts w:ascii="Arial" w:hAnsi="Arial" w:cs="Arial"/>
          <w:b/>
          <w:bCs/>
          <w:sz w:val="24"/>
          <w:szCs w:val="24"/>
        </w:rPr>
        <w:t>3. Les attendus</w:t>
      </w:r>
    </w:p>
    <w:p w14:paraId="53D4F13B" w14:textId="77777777" w:rsidR="00D75E92" w:rsidRPr="00D75E92" w:rsidRDefault="00D75E92" w:rsidP="00D75E92">
      <w:pPr>
        <w:numPr>
          <w:ilvl w:val="0"/>
          <w:numId w:val="6"/>
        </w:numPr>
        <w:rPr>
          <w:rFonts w:ascii="Arial" w:hAnsi="Arial" w:cs="Arial"/>
        </w:rPr>
      </w:pPr>
      <w:r w:rsidRPr="00D75E92">
        <w:rPr>
          <w:rFonts w:ascii="Arial" w:hAnsi="Arial" w:cs="Arial"/>
          <w:b/>
          <w:bCs/>
        </w:rPr>
        <w:t>Production finale :</w:t>
      </w:r>
      <w:r w:rsidRPr="00D75E92">
        <w:rPr>
          <w:rFonts w:ascii="Arial" w:hAnsi="Arial" w:cs="Arial"/>
        </w:rPr>
        <w:t xml:space="preserve"> Une liste de phrases cohérentes générées "statistiquement" par la classe, puis enrichies grammaticalement.</w:t>
      </w:r>
    </w:p>
    <w:p w14:paraId="2B373894" w14:textId="77777777" w:rsidR="00D75E92" w:rsidRPr="00D75E92" w:rsidRDefault="00D75E92" w:rsidP="00D75E92">
      <w:pPr>
        <w:numPr>
          <w:ilvl w:val="0"/>
          <w:numId w:val="6"/>
        </w:numPr>
        <w:rPr>
          <w:rFonts w:ascii="Arial" w:hAnsi="Arial" w:cs="Arial"/>
        </w:rPr>
      </w:pPr>
      <w:r w:rsidRPr="00D75E92">
        <w:rPr>
          <w:rFonts w:ascii="Arial" w:hAnsi="Arial" w:cs="Arial"/>
          <w:b/>
          <w:bCs/>
        </w:rPr>
        <w:t>Compréhension critique :</w:t>
      </w:r>
      <w:r w:rsidRPr="00D75E92">
        <w:rPr>
          <w:rFonts w:ascii="Arial" w:hAnsi="Arial" w:cs="Arial"/>
        </w:rPr>
        <w:t xml:space="preserve"> Les élèves doivent être capables d'expliquer que l'IA ne connaît pas la "vérité", mais qu'elle choisit le mot le plus "probable" selon les données qu'on lui a données.</w:t>
      </w:r>
    </w:p>
    <w:p w14:paraId="00825EEF" w14:textId="77777777" w:rsidR="00D75E92" w:rsidRPr="00D75E92" w:rsidRDefault="00D75E92" w:rsidP="00D75E92">
      <w:pPr>
        <w:numPr>
          <w:ilvl w:val="0"/>
          <w:numId w:val="6"/>
        </w:numPr>
        <w:rPr>
          <w:rFonts w:ascii="Arial" w:hAnsi="Arial" w:cs="Arial"/>
        </w:rPr>
      </w:pPr>
      <w:r w:rsidRPr="00D75E92">
        <w:rPr>
          <w:rFonts w:ascii="Arial" w:hAnsi="Arial" w:cs="Arial"/>
          <w:b/>
          <w:bCs/>
        </w:rPr>
        <w:t>Distinction :</w:t>
      </w:r>
      <w:r w:rsidRPr="00D75E92">
        <w:rPr>
          <w:rFonts w:ascii="Arial" w:hAnsi="Arial" w:cs="Arial"/>
        </w:rPr>
        <w:t xml:space="preserve"> Comprendre qu'être intelligent, pour un humain, c'est "réfléchir avec son propre cerveau" et non simplement calculer des probabilités comme un robot.</w:t>
      </w:r>
    </w:p>
    <w:p w14:paraId="2480B025" w14:textId="77777777" w:rsidR="00D75E92" w:rsidRPr="00D75E92" w:rsidRDefault="00D75E92" w:rsidP="00D75E92">
      <w:pPr>
        <w:rPr>
          <w:rFonts w:ascii="Arial" w:hAnsi="Arial" w:cs="Arial"/>
        </w:rPr>
      </w:pPr>
      <w:r w:rsidRPr="00D75E92">
        <w:rPr>
          <w:rFonts w:ascii="Arial" w:hAnsi="Arial" w:cs="Arial"/>
        </w:rPr>
        <w:pict w14:anchorId="532BF9BF">
          <v:rect id="_x0000_i1059" style="width:0;height:1.5pt" o:hralign="center" o:hrstd="t" o:hr="t" fillcolor="#a0a0a0" stroked="f"/>
        </w:pict>
      </w:r>
    </w:p>
    <w:p w14:paraId="77F2538E" w14:textId="77777777" w:rsidR="00D75E92" w:rsidRPr="00D75E92" w:rsidRDefault="00D75E92" w:rsidP="00D75E92">
      <w:pPr>
        <w:rPr>
          <w:rFonts w:ascii="Arial" w:hAnsi="Arial" w:cs="Arial"/>
          <w:b/>
          <w:bCs/>
          <w:sz w:val="24"/>
          <w:szCs w:val="24"/>
        </w:rPr>
      </w:pPr>
      <w:r w:rsidRPr="00D75E92">
        <w:rPr>
          <w:rFonts w:ascii="Arial" w:hAnsi="Arial" w:cs="Arial"/>
          <w:b/>
          <w:bCs/>
          <w:sz w:val="24"/>
          <w:szCs w:val="24"/>
        </w:rPr>
        <w:t>4. Prolongement vers la citoyenneté numérique</w:t>
      </w:r>
    </w:p>
    <w:p w14:paraId="267C6B4E" w14:textId="77777777" w:rsidR="00D75E92" w:rsidRPr="00D75E92" w:rsidRDefault="00D75E92" w:rsidP="00D75E92">
      <w:pPr>
        <w:rPr>
          <w:rFonts w:ascii="Arial" w:hAnsi="Arial" w:cs="Arial"/>
        </w:rPr>
      </w:pPr>
      <w:r w:rsidRPr="00D75E92">
        <w:rPr>
          <w:rFonts w:ascii="Arial" w:hAnsi="Arial" w:cs="Arial"/>
        </w:rPr>
        <w:t>L'enseignant peut conclure en montrant (sans manipulation par les élèves) que si le corpus contient des erreurs ou des "fake news", l'IA les reproduira car elle ne fait que suivre les occurrences les plus fréquentes du Big Data. Cela prépare les élèves à exercer leur esprit critique face aux résultats numériques.</w:t>
      </w:r>
    </w:p>
    <w:p w14:paraId="041C6981" w14:textId="77777777" w:rsidR="00C21853" w:rsidRPr="00E12813" w:rsidRDefault="00C21853">
      <w:pPr>
        <w:rPr>
          <w:rFonts w:ascii="Arial" w:hAnsi="Arial" w:cs="Arial"/>
        </w:rPr>
      </w:pPr>
    </w:p>
    <w:p w14:paraId="51083654" w14:textId="77777777" w:rsidR="00C21853" w:rsidRPr="00E12813" w:rsidRDefault="00C21853">
      <w:pPr>
        <w:rPr>
          <w:rFonts w:ascii="Arial" w:hAnsi="Arial" w:cs="Arial"/>
        </w:rPr>
      </w:pPr>
    </w:p>
    <w:sectPr w:rsidR="00C21853" w:rsidRPr="00E12813" w:rsidSect="00E12813">
      <w:pgSz w:w="11906" w:h="16838"/>
      <w:pgMar w:top="709" w:right="282" w:bottom="709"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B5F3F" w14:textId="77777777" w:rsidR="00E12902" w:rsidRDefault="00E12902">
      <w:pPr>
        <w:spacing w:after="0" w:line="240" w:lineRule="auto"/>
      </w:pPr>
      <w:r>
        <w:separator/>
      </w:r>
    </w:p>
  </w:endnote>
  <w:endnote w:type="continuationSeparator" w:id="0">
    <w:p w14:paraId="225DEE2E" w14:textId="77777777" w:rsidR="00E12902" w:rsidRDefault="00E1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118B" w14:textId="77777777" w:rsidR="00E12902" w:rsidRDefault="00E12902">
      <w:pPr>
        <w:spacing w:after="0" w:line="240" w:lineRule="auto"/>
      </w:pPr>
      <w:r>
        <w:rPr>
          <w:color w:val="000000"/>
        </w:rPr>
        <w:separator/>
      </w:r>
    </w:p>
  </w:footnote>
  <w:footnote w:type="continuationSeparator" w:id="0">
    <w:p w14:paraId="42C892B7" w14:textId="77777777" w:rsidR="00E12902" w:rsidRDefault="00E12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F2E"/>
    <w:multiLevelType w:val="multilevel"/>
    <w:tmpl w:val="4EB0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74C3E"/>
    <w:multiLevelType w:val="hybridMultilevel"/>
    <w:tmpl w:val="6826E922"/>
    <w:lvl w:ilvl="0" w:tplc="D780EE4C">
      <w:numFmt w:val="bullet"/>
      <w:lvlText w:val="-"/>
      <w:lvlJc w:val="left"/>
      <w:pPr>
        <w:ind w:left="1776" w:hanging="360"/>
      </w:pPr>
      <w:rPr>
        <w:rFonts w:ascii="Arial" w:eastAsia="Aptos"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1BB222AF"/>
    <w:multiLevelType w:val="multilevel"/>
    <w:tmpl w:val="9E26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170B7"/>
    <w:multiLevelType w:val="multilevel"/>
    <w:tmpl w:val="C954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6C269B"/>
    <w:multiLevelType w:val="multilevel"/>
    <w:tmpl w:val="7F7A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014A3"/>
    <w:multiLevelType w:val="multilevel"/>
    <w:tmpl w:val="B8D0B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E83ED1"/>
    <w:multiLevelType w:val="multilevel"/>
    <w:tmpl w:val="125A7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132108">
    <w:abstractNumId w:val="0"/>
  </w:num>
  <w:num w:numId="2" w16cid:durableId="1947350442">
    <w:abstractNumId w:val="4"/>
  </w:num>
  <w:num w:numId="3" w16cid:durableId="1996370807">
    <w:abstractNumId w:val="6"/>
  </w:num>
  <w:num w:numId="4" w16cid:durableId="1491555679">
    <w:abstractNumId w:val="2"/>
  </w:num>
  <w:num w:numId="5" w16cid:durableId="679241121">
    <w:abstractNumId w:val="5"/>
  </w:num>
  <w:num w:numId="6" w16cid:durableId="1055667511">
    <w:abstractNumId w:val="3"/>
  </w:num>
  <w:num w:numId="7" w16cid:durableId="893010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53"/>
    <w:rsid w:val="00184815"/>
    <w:rsid w:val="00561839"/>
    <w:rsid w:val="00880723"/>
    <w:rsid w:val="00C21853"/>
    <w:rsid w:val="00D75E92"/>
    <w:rsid w:val="00E12813"/>
    <w:rsid w:val="00E12902"/>
    <w:rsid w:val="00E853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29AA"/>
  <w15:docId w15:val="{A783F8A5-36D2-4851-85DA-5049F44F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2"/>
        <w:szCs w:val="22"/>
        <w:lang w:val="fr-FR"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ptos Display" w:eastAsia="Times New Roman" w:hAnsi="Aptos Display" w:cs="Times New Roman"/>
      <w:color w:val="0F4761"/>
      <w:sz w:val="40"/>
      <w:szCs w:val="40"/>
    </w:rPr>
  </w:style>
  <w:style w:type="character" w:customStyle="1" w:styleId="Titre2Car">
    <w:name w:val="Titre 2 Car"/>
    <w:basedOn w:val="Policepardfaut"/>
    <w:rPr>
      <w:rFonts w:ascii="Aptos Display" w:eastAsia="Times New Roman" w:hAnsi="Aptos Display" w:cs="Times New Roman"/>
      <w:color w:val="0F4761"/>
      <w:sz w:val="32"/>
      <w:szCs w:val="32"/>
    </w:rPr>
  </w:style>
  <w:style w:type="character" w:customStyle="1" w:styleId="Titre3Car">
    <w:name w:val="Titre 3 Car"/>
    <w:basedOn w:val="Policepardfaut"/>
    <w:rPr>
      <w:rFonts w:eastAsia="Times New Roman" w:cs="Times New Roman"/>
      <w:color w:val="0F4761"/>
      <w:sz w:val="28"/>
      <w:szCs w:val="28"/>
    </w:rPr>
  </w:style>
  <w:style w:type="character" w:customStyle="1" w:styleId="Titre4Car">
    <w:name w:val="Titre 4 Car"/>
    <w:basedOn w:val="Policepardfaut"/>
    <w:rPr>
      <w:rFonts w:eastAsia="Times New Roman" w:cs="Times New Roman"/>
      <w:i/>
      <w:iCs/>
      <w:color w:val="0F4761"/>
    </w:rPr>
  </w:style>
  <w:style w:type="character" w:customStyle="1" w:styleId="Titre5Car">
    <w:name w:val="Titre 5 Car"/>
    <w:basedOn w:val="Policepardfaut"/>
    <w:rPr>
      <w:rFonts w:eastAsia="Times New Roman" w:cs="Times New Roman"/>
      <w:color w:val="0F4761"/>
    </w:rPr>
  </w:style>
  <w:style w:type="character" w:customStyle="1" w:styleId="Titre6Car">
    <w:name w:val="Titre 6 Car"/>
    <w:basedOn w:val="Policepardfaut"/>
    <w:rPr>
      <w:rFonts w:eastAsia="Times New Roman" w:cs="Times New Roman"/>
      <w:i/>
      <w:iCs/>
      <w:color w:val="595959"/>
    </w:rPr>
  </w:style>
  <w:style w:type="character" w:customStyle="1" w:styleId="Titre7Car">
    <w:name w:val="Titre 7 Car"/>
    <w:basedOn w:val="Policepardfaut"/>
    <w:rPr>
      <w:rFonts w:eastAsia="Times New Roman" w:cs="Times New Roman"/>
      <w:color w:val="595959"/>
    </w:rPr>
  </w:style>
  <w:style w:type="character" w:customStyle="1" w:styleId="Titre8Car">
    <w:name w:val="Titre 8 Car"/>
    <w:basedOn w:val="Policepardfaut"/>
    <w:rPr>
      <w:rFonts w:eastAsia="Times New Roman" w:cs="Times New Roman"/>
      <w:i/>
      <w:iCs/>
      <w:color w:val="272727"/>
    </w:rPr>
  </w:style>
  <w:style w:type="character" w:customStyle="1" w:styleId="Titre9Car">
    <w:name w:val="Titre 9 C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reCar">
    <w:name w:val="Titre Car"/>
    <w:basedOn w:val="Policepardfaut"/>
    <w:rPr>
      <w:rFonts w:ascii="Aptos Display" w:eastAsia="Times New Roman" w:hAnsi="Aptos Display" w:cs="Times New Roman"/>
      <w:spacing w:val="-10"/>
      <w:kern w:val="3"/>
      <w:sz w:val="56"/>
      <w:szCs w:val="56"/>
    </w:rPr>
  </w:style>
  <w:style w:type="paragraph" w:styleId="Sous-titre">
    <w:name w:val="Subtitle"/>
    <w:basedOn w:val="Normal"/>
    <w:next w:val="Normal"/>
    <w:uiPriority w:val="11"/>
    <w:qFormat/>
    <w:rPr>
      <w:rFonts w:eastAsia="Times New Roman"/>
      <w:color w:val="595959"/>
      <w:spacing w:val="15"/>
      <w:sz w:val="28"/>
      <w:szCs w:val="28"/>
    </w:rPr>
  </w:style>
  <w:style w:type="character" w:customStyle="1" w:styleId="Sous-titreCar">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7756">
      <w:bodyDiv w:val="1"/>
      <w:marLeft w:val="0"/>
      <w:marRight w:val="0"/>
      <w:marTop w:val="0"/>
      <w:marBottom w:val="0"/>
      <w:divBdr>
        <w:top w:val="none" w:sz="0" w:space="0" w:color="auto"/>
        <w:left w:val="none" w:sz="0" w:space="0" w:color="auto"/>
        <w:bottom w:val="none" w:sz="0" w:space="0" w:color="auto"/>
        <w:right w:val="none" w:sz="0" w:space="0" w:color="auto"/>
      </w:divBdr>
    </w:div>
    <w:div w:id="1320845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608</Words>
  <Characters>3345</Characters>
  <Application>Microsoft Office Word</Application>
  <DocSecurity>0</DocSecurity>
  <Lines>27</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BUSSOD Corinne</dc:creator>
  <dc:description/>
  <cp:lastModifiedBy>BUSSOD Corinne</cp:lastModifiedBy>
  <cp:revision>3</cp:revision>
  <dcterms:created xsi:type="dcterms:W3CDTF">2026-02-05T13:24:00Z</dcterms:created>
  <dcterms:modified xsi:type="dcterms:W3CDTF">2026-02-05T13:27:00Z</dcterms:modified>
</cp:coreProperties>
</file>